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243" w:rsidRPr="00E928A2" w:rsidRDefault="00EF4D4D" w:rsidP="001E0243">
      <w:pPr>
        <w:spacing w:after="0" w:line="240" w:lineRule="auto"/>
        <w:jc w:val="both"/>
        <w:rPr>
          <w:rFonts w:ascii="Times New Roman" w:hAnsi="Times New Roman"/>
          <w:b/>
          <w:sz w:val="24"/>
          <w:szCs w:val="24"/>
        </w:rPr>
      </w:pPr>
      <w:bookmarkStart w:id="0" w:name="_Toc354667567"/>
      <w:bookmarkStart w:id="1" w:name="_Toc354667357"/>
      <w:r>
        <w:rPr>
          <w:rFonts w:ascii="Times New Roman" w:hAnsi="Times New Roman"/>
          <w:b/>
          <w:noProof/>
          <w:sz w:val="24"/>
          <w:szCs w:val="24"/>
          <w:lang w:eastAsia="ru-RU"/>
        </w:rPr>
        <w:drawing>
          <wp:inline distT="0" distB="0" distL="0" distR="0">
            <wp:extent cx="5940425" cy="8175364"/>
            <wp:effectExtent l="19050" t="0" r="3175" b="0"/>
            <wp:docPr id="2" name="Рисунок 1" descr="C:\Documents and Settings\Admin\Мои документы\Downloads\ОУД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04.jpg"/>
                    <pic:cNvPicPr>
                      <a:picLocks noChangeAspect="1" noChangeArrowheads="1"/>
                    </pic:cNvPicPr>
                  </pic:nvPicPr>
                  <pic:blipFill>
                    <a:blip r:embed="rId8"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59606A" w:rsidRPr="00E928A2" w:rsidRDefault="001E0243">
      <w:pPr>
        <w:rPr>
          <w:rFonts w:ascii="Times New Roman" w:hAnsi="Times New Roman"/>
          <w:sz w:val="24"/>
          <w:szCs w:val="24"/>
        </w:rPr>
      </w:pPr>
      <w:r>
        <w:rPr>
          <w:rFonts w:ascii="Times New Roman" w:hAnsi="Times New Roman"/>
          <w:b/>
        </w:rPr>
        <w:br w:type="page"/>
      </w:r>
    </w:p>
    <w:p w:rsidR="00677146" w:rsidRDefault="00677146" w:rsidP="00677146">
      <w:pPr>
        <w:spacing w:after="0" w:line="240" w:lineRule="auto"/>
        <w:jc w:val="both"/>
        <w:rPr>
          <w:rFonts w:ascii="Times New Roman" w:hAnsi="Times New Roman"/>
          <w:sz w:val="24"/>
          <w:szCs w:val="24"/>
        </w:rPr>
      </w:pPr>
      <w:r>
        <w:rPr>
          <w:rFonts w:ascii="Times New Roman" w:hAnsi="Times New Roman"/>
          <w:sz w:val="24"/>
          <w:szCs w:val="24"/>
        </w:rPr>
        <w:lastRenderedPageBreak/>
        <w:t>Методические рекомендации разработаны на основе:</w:t>
      </w:r>
    </w:p>
    <w:p w:rsidR="00677146" w:rsidRDefault="00677146" w:rsidP="00677146">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rsidR="00677146" w:rsidRDefault="00677146" w:rsidP="00677146">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677146" w:rsidRDefault="00677146" w:rsidP="00677146">
      <w:pPr>
        <w:spacing w:after="0" w:line="240" w:lineRule="auto"/>
        <w:jc w:val="both"/>
        <w:rPr>
          <w:rFonts w:ascii="Times New Roman" w:hAnsi="Times New Roman"/>
          <w:sz w:val="24"/>
          <w:szCs w:val="24"/>
        </w:rPr>
      </w:pPr>
      <w:r>
        <w:rPr>
          <w:rFonts w:ascii="Times New Roman" w:hAnsi="Times New Roman"/>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p>
    <w:p w:rsidR="0059606A" w:rsidRPr="00E928A2" w:rsidRDefault="00677146" w:rsidP="0059606A">
      <w:pPr>
        <w:spacing w:after="0" w:line="240" w:lineRule="auto"/>
        <w:jc w:val="both"/>
        <w:rPr>
          <w:rFonts w:ascii="Times New Roman" w:hAnsi="Times New Roman"/>
          <w:sz w:val="24"/>
          <w:szCs w:val="24"/>
        </w:rPr>
      </w:pPr>
      <w:r>
        <w:rPr>
          <w:rFonts w:ascii="Times New Roman" w:hAnsi="Times New Roman"/>
          <w:sz w:val="24"/>
          <w:szCs w:val="24"/>
        </w:rPr>
        <w:t xml:space="preserve">- рабочей </w:t>
      </w:r>
      <w:r w:rsidR="0059606A" w:rsidRPr="00E928A2">
        <w:rPr>
          <w:rFonts w:ascii="Times New Roman" w:hAnsi="Times New Roman"/>
          <w:sz w:val="24"/>
          <w:szCs w:val="24"/>
        </w:rPr>
        <w:t>программы учебной дисциплины ОУД.04 Математика</w:t>
      </w:r>
      <w:r>
        <w:rPr>
          <w:rFonts w:ascii="Times New Roman" w:hAnsi="Times New Roman"/>
          <w:sz w:val="24"/>
          <w:szCs w:val="24"/>
        </w:rPr>
        <w:t>.</w:t>
      </w:r>
      <w:bookmarkStart w:id="2" w:name="_GoBack"/>
      <w:bookmarkEnd w:id="2"/>
    </w:p>
    <w:p w:rsidR="00B64B4A" w:rsidRPr="00E928A2" w:rsidRDefault="00B64B4A" w:rsidP="00045ABD">
      <w:pPr>
        <w:spacing w:after="0" w:line="240" w:lineRule="auto"/>
        <w:jc w:val="both"/>
        <w:rPr>
          <w:rFonts w:ascii="Times New Roman" w:hAnsi="Times New Roman"/>
          <w:b/>
          <w:sz w:val="24"/>
          <w:szCs w:val="24"/>
          <w:u w:val="single"/>
        </w:rPr>
      </w:pPr>
    </w:p>
    <w:p w:rsidR="00C019B5" w:rsidRPr="00E928A2" w:rsidRDefault="00C019B5" w:rsidP="00045ABD">
      <w:pPr>
        <w:spacing w:after="0" w:line="240" w:lineRule="auto"/>
        <w:jc w:val="both"/>
        <w:rPr>
          <w:rFonts w:ascii="Times New Roman" w:hAnsi="Times New Roman"/>
          <w:sz w:val="24"/>
          <w:szCs w:val="24"/>
          <w:u w:val="single"/>
        </w:rPr>
      </w:pPr>
      <w:r w:rsidRPr="00E928A2">
        <w:rPr>
          <w:rFonts w:ascii="Times New Roman" w:hAnsi="Times New Roman"/>
          <w:b/>
          <w:sz w:val="24"/>
          <w:szCs w:val="24"/>
          <w:u w:val="single"/>
        </w:rPr>
        <w:t xml:space="preserve">Организация - разработчик: </w:t>
      </w:r>
      <w:r w:rsidR="00B64B4A" w:rsidRPr="00E928A2">
        <w:rPr>
          <w:rFonts w:ascii="Times New Roman" w:hAnsi="Times New Roman"/>
          <w:sz w:val="24"/>
          <w:szCs w:val="24"/>
          <w:u w:val="single"/>
        </w:rPr>
        <w:t xml:space="preserve">ГАПОУ </w:t>
      </w:r>
      <w:r w:rsidRPr="00E928A2">
        <w:rPr>
          <w:rFonts w:ascii="Times New Roman" w:hAnsi="Times New Roman"/>
          <w:sz w:val="24"/>
          <w:szCs w:val="24"/>
          <w:u w:val="single"/>
        </w:rPr>
        <w:t>«Казанский политехнический колледж»</w:t>
      </w:r>
    </w:p>
    <w:p w:rsidR="00C019B5" w:rsidRPr="00E928A2" w:rsidRDefault="00C019B5" w:rsidP="00045ABD">
      <w:pPr>
        <w:spacing w:after="0" w:line="240" w:lineRule="auto"/>
        <w:jc w:val="both"/>
        <w:rPr>
          <w:rFonts w:ascii="Times New Roman" w:hAnsi="Times New Roman"/>
          <w:sz w:val="24"/>
          <w:szCs w:val="24"/>
        </w:rPr>
      </w:pPr>
    </w:p>
    <w:p w:rsidR="00C019B5" w:rsidRPr="00E928A2" w:rsidRDefault="00C019B5" w:rsidP="00045ABD">
      <w:pPr>
        <w:autoSpaceDE w:val="0"/>
        <w:autoSpaceDN w:val="0"/>
        <w:adjustRightInd w:val="0"/>
        <w:spacing w:after="0" w:line="240" w:lineRule="auto"/>
        <w:jc w:val="both"/>
        <w:rPr>
          <w:rFonts w:ascii="Times New Roman" w:hAnsi="Times New Roman"/>
          <w:color w:val="000000"/>
          <w:sz w:val="24"/>
          <w:szCs w:val="24"/>
        </w:rPr>
      </w:pPr>
      <w:r w:rsidRPr="00E928A2">
        <w:rPr>
          <w:rFonts w:ascii="Times New Roman" w:hAnsi="Times New Roman"/>
          <w:color w:val="000000"/>
          <w:sz w:val="24"/>
          <w:szCs w:val="24"/>
        </w:rPr>
        <w:t>Разработчик:</w:t>
      </w:r>
    </w:p>
    <w:p w:rsidR="0059606A" w:rsidRPr="00E928A2" w:rsidRDefault="008F189E" w:rsidP="0059606A">
      <w:pPr>
        <w:autoSpaceDE w:val="0"/>
        <w:autoSpaceDN w:val="0"/>
        <w:adjustRightInd w:val="0"/>
        <w:spacing w:after="0" w:line="240" w:lineRule="auto"/>
        <w:jc w:val="both"/>
        <w:rPr>
          <w:rFonts w:ascii="Times New Roman" w:hAnsi="Times New Roman"/>
          <w:color w:val="000000"/>
          <w:sz w:val="24"/>
          <w:szCs w:val="24"/>
        </w:rPr>
      </w:pPr>
      <w:proofErr w:type="spellStart"/>
      <w:r w:rsidRPr="00E928A2">
        <w:rPr>
          <w:rFonts w:ascii="Times New Roman" w:hAnsi="Times New Roman"/>
          <w:color w:val="000000"/>
          <w:sz w:val="24"/>
          <w:szCs w:val="24"/>
        </w:rPr>
        <w:t>Сиразова</w:t>
      </w:r>
      <w:proofErr w:type="spellEnd"/>
      <w:r w:rsidRPr="00E928A2">
        <w:rPr>
          <w:rFonts w:ascii="Times New Roman" w:hAnsi="Times New Roman"/>
          <w:color w:val="000000"/>
          <w:sz w:val="24"/>
          <w:szCs w:val="24"/>
        </w:rPr>
        <w:t xml:space="preserve"> Р.Р</w:t>
      </w:r>
      <w:r w:rsidR="00B64B4A" w:rsidRPr="00E928A2">
        <w:rPr>
          <w:rFonts w:ascii="Times New Roman" w:hAnsi="Times New Roman"/>
          <w:color w:val="000000"/>
          <w:sz w:val="24"/>
          <w:szCs w:val="24"/>
        </w:rPr>
        <w:t>.</w:t>
      </w:r>
      <w:r w:rsidR="00C019B5" w:rsidRPr="00E928A2">
        <w:rPr>
          <w:rFonts w:ascii="Times New Roman" w:hAnsi="Times New Roman"/>
          <w:color w:val="000000"/>
          <w:sz w:val="24"/>
          <w:szCs w:val="24"/>
        </w:rPr>
        <w:t xml:space="preserve">, преподаватель </w:t>
      </w:r>
    </w:p>
    <w:p w:rsidR="0059606A" w:rsidRPr="00E928A2" w:rsidRDefault="0059606A">
      <w:pPr>
        <w:rPr>
          <w:rFonts w:ascii="Times New Roman" w:hAnsi="Times New Roman"/>
          <w:color w:val="000000"/>
          <w:sz w:val="24"/>
          <w:szCs w:val="24"/>
        </w:rPr>
      </w:pPr>
      <w:r w:rsidRPr="00E928A2">
        <w:rPr>
          <w:rFonts w:ascii="Times New Roman" w:hAnsi="Times New Roman"/>
          <w:color w:val="000000"/>
          <w:sz w:val="24"/>
          <w:szCs w:val="24"/>
        </w:rPr>
        <w:br w:type="page"/>
      </w:r>
    </w:p>
    <w:bookmarkEnd w:id="1" w:displacedByCustomXml="next"/>
    <w:bookmarkEnd w:id="0" w:displacedByCustomXml="next"/>
    <w:sdt>
      <w:sdtPr>
        <w:rPr>
          <w:rFonts w:ascii="Arial Unicode MS" w:eastAsia="Arial Unicode MS" w:hAnsi="Arial Unicode MS" w:cs="Arial Unicode MS"/>
          <w:b/>
          <w:bCs/>
          <w:color w:val="000000"/>
          <w:sz w:val="22"/>
          <w:szCs w:val="22"/>
          <w:lang w:eastAsia="en-US" w:bidi="ru-RU"/>
        </w:rPr>
        <w:id w:val="-2079045848"/>
        <w:docPartObj>
          <w:docPartGallery w:val="Table of Contents"/>
          <w:docPartUnique/>
        </w:docPartObj>
      </w:sdtPr>
      <w:sdtEndPr>
        <w:rPr>
          <w:rFonts w:ascii="Calibri" w:eastAsia="Calibri" w:hAnsi="Calibri" w:cs="Times New Roman"/>
          <w:b w:val="0"/>
          <w:bCs w:val="0"/>
          <w:color w:val="auto"/>
          <w:lang w:bidi="ar-SA"/>
        </w:rPr>
      </w:sdtEndPr>
      <w:sdtContent>
        <w:sdt>
          <w:sdtPr>
            <w:rPr>
              <w:rFonts w:ascii="Times New Roman" w:eastAsia="Calibri" w:hAnsi="Times New Roman" w:cs="Times New Roman"/>
              <w:b/>
              <w:bCs/>
              <w:color w:val="auto"/>
              <w:sz w:val="24"/>
              <w:szCs w:val="24"/>
              <w:lang w:eastAsia="en-US"/>
            </w:rPr>
            <w:id w:val="160886252"/>
            <w:docPartObj>
              <w:docPartGallery w:val="Table of Contents"/>
              <w:docPartUnique/>
            </w:docPartObj>
          </w:sdtPr>
          <w:sdtEndPr>
            <w:rPr>
              <w:b w:val="0"/>
              <w:bCs w:val="0"/>
            </w:rPr>
          </w:sdtEndPr>
          <w:sdtContent>
            <w:p w:rsidR="001E0243" w:rsidRPr="00AC1155" w:rsidRDefault="001E0243" w:rsidP="001E0243">
              <w:pPr>
                <w:pStyle w:val="af4"/>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1E0243" w:rsidRPr="00AC1155" w:rsidRDefault="001E0243" w:rsidP="001E0243">
              <w:pPr>
                <w:jc w:val="both"/>
                <w:rPr>
                  <w:rFonts w:ascii="Times New Roman" w:hAnsi="Times New Roman"/>
                  <w:sz w:val="28"/>
                  <w:szCs w:val="28"/>
                </w:rPr>
              </w:pPr>
            </w:p>
            <w:p w:rsidR="001E0243" w:rsidRPr="00AC1155" w:rsidRDefault="001E0243" w:rsidP="001E0243">
              <w:pPr>
                <w:pStyle w:val="11"/>
                <w:numPr>
                  <w:ilvl w:val="0"/>
                  <w:numId w:val="1"/>
                </w:numPr>
                <w:tabs>
                  <w:tab w:val="left" w:pos="142"/>
                  <w:tab w:val="left" w:pos="284"/>
                </w:tabs>
                <w:spacing w:after="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1E0243" w:rsidRPr="00AC1155" w:rsidRDefault="001E0243" w:rsidP="001E0243">
              <w:pPr>
                <w:pStyle w:val="25"/>
                <w:numPr>
                  <w:ilvl w:val="0"/>
                  <w:numId w:val="1"/>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Планирование </w:t>
              </w:r>
              <w:r w:rsidRPr="00AC1155">
                <w:rPr>
                  <w:rFonts w:ascii="Times New Roman" w:hAnsi="Times New Roman"/>
                  <w:bCs/>
                  <w:sz w:val="28"/>
                  <w:szCs w:val="28"/>
                </w:rPr>
                <w:t xml:space="preserve">внеаудиторной самостоятельной работы </w:t>
              </w:r>
              <w:r w:rsidRPr="00AC1155">
                <w:rPr>
                  <w:rFonts w:ascii="Times New Roman" w:hAnsi="Times New Roman"/>
                  <w:sz w:val="28"/>
                  <w:szCs w:val="28"/>
                </w:rPr>
                <w:ptab w:relativeTo="margin" w:alignment="right" w:leader="dot"/>
              </w:r>
            </w:p>
            <w:p w:rsidR="001E0243" w:rsidRPr="00AC1155" w:rsidRDefault="001E0243" w:rsidP="001E0243">
              <w:pPr>
                <w:pStyle w:val="25"/>
                <w:numPr>
                  <w:ilvl w:val="0"/>
                  <w:numId w:val="1"/>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О</w:t>
              </w:r>
              <w:r w:rsidRPr="00AC1155">
                <w:rPr>
                  <w:rFonts w:ascii="Times New Roman" w:hAnsi="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sz w:val="28"/>
                  <w:szCs w:val="28"/>
                </w:rPr>
                <w:ptab w:relativeTo="margin" w:alignment="right" w:leader="dot"/>
              </w:r>
            </w:p>
            <w:p w:rsidR="001E0243" w:rsidRPr="00AC1155" w:rsidRDefault="001E0243" w:rsidP="001E0243">
              <w:pPr>
                <w:pStyle w:val="25"/>
                <w:numPr>
                  <w:ilvl w:val="0"/>
                  <w:numId w:val="1"/>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Критерии оценивания выполненных заданий  </w:t>
              </w:r>
              <w:r w:rsidRPr="00AC1155">
                <w:rPr>
                  <w:rFonts w:ascii="Times New Roman" w:hAnsi="Times New Roman"/>
                  <w:sz w:val="28"/>
                  <w:szCs w:val="28"/>
                </w:rPr>
                <w:ptab w:relativeTo="margin" w:alignment="right" w:leader="dot"/>
              </w:r>
            </w:p>
            <w:p w:rsidR="001E0243" w:rsidRPr="00AC1155" w:rsidRDefault="001E0243" w:rsidP="001E0243">
              <w:pPr>
                <w:pStyle w:val="31"/>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1E0243" w:rsidRPr="00AC1155" w:rsidRDefault="001E0243" w:rsidP="001E0243">
              <w:pPr>
                <w:tabs>
                  <w:tab w:val="left" w:pos="142"/>
                  <w:tab w:val="left" w:pos="284"/>
                </w:tabs>
                <w:ind w:left="567"/>
                <w:jc w:val="both"/>
                <w:rPr>
                  <w:rFonts w:ascii="Times New Roman" w:hAnsi="Times New Roman"/>
                  <w:sz w:val="28"/>
                  <w:szCs w:val="28"/>
                </w:rPr>
              </w:pPr>
              <w:r w:rsidRPr="00AC1155">
                <w:rPr>
                  <w:rFonts w:ascii="Times New Roman" w:hAnsi="Times New Roman"/>
                  <w:bCs/>
                  <w:sz w:val="28"/>
                  <w:szCs w:val="28"/>
                </w:rPr>
                <w:t>4.2. Критерии оценивания подготовки сообщений</w:t>
              </w:r>
              <w:r w:rsidRPr="00AC1155">
                <w:rPr>
                  <w:rFonts w:ascii="Times New Roman" w:hAnsi="Times New Roman"/>
                  <w:sz w:val="28"/>
                  <w:szCs w:val="28"/>
                </w:rPr>
                <w:ptab w:relativeTo="margin" w:alignment="right" w:leader="dot"/>
              </w:r>
            </w:p>
            <w:p w:rsidR="001E0243" w:rsidRPr="00AC1155" w:rsidRDefault="001E0243" w:rsidP="001E0243">
              <w:pPr>
                <w:pStyle w:val="a6"/>
                <w:numPr>
                  <w:ilvl w:val="0"/>
                  <w:numId w:val="1"/>
                </w:numPr>
                <w:tabs>
                  <w:tab w:val="left" w:pos="142"/>
                  <w:tab w:val="left" w:pos="284"/>
                </w:tabs>
                <w:spacing w:line="276" w:lineRule="auto"/>
                <w:rPr>
                  <w:sz w:val="28"/>
                  <w:szCs w:val="28"/>
                </w:rPr>
              </w:pPr>
              <w:r w:rsidRPr="00AC1155">
                <w:rPr>
                  <w:sz w:val="28"/>
                  <w:szCs w:val="28"/>
                </w:rPr>
                <w:t>Информационное обеспечение выполнения внеаудиторной самостоятельной работы</w:t>
              </w:r>
              <w:r w:rsidRPr="00AC1155">
                <w:rPr>
                  <w:sz w:val="28"/>
                  <w:szCs w:val="28"/>
                </w:rPr>
                <w:ptab w:relativeTo="margin" w:alignment="right" w:leader="dot"/>
              </w:r>
            </w:p>
            <w:p w:rsidR="001E0243" w:rsidRDefault="001E0243" w:rsidP="001E0243">
              <w:pPr>
                <w:pStyle w:val="a6"/>
                <w:tabs>
                  <w:tab w:val="left" w:pos="142"/>
                  <w:tab w:val="left" w:pos="284"/>
                  <w:tab w:val="left" w:pos="3405"/>
                </w:tabs>
                <w:spacing w:line="276" w:lineRule="auto"/>
              </w:pPr>
              <w:r w:rsidRPr="00AC1155">
                <w:rPr>
                  <w:sz w:val="28"/>
                  <w:szCs w:val="28"/>
                </w:rPr>
                <w:t xml:space="preserve">Приложение 1 </w:t>
              </w:r>
              <w:r w:rsidRPr="00AC1155">
                <w:rPr>
                  <w:sz w:val="28"/>
                  <w:szCs w:val="28"/>
                </w:rPr>
                <w:ptab w:relativeTo="margin" w:alignment="right" w:leader="dot"/>
              </w:r>
            </w:p>
          </w:sdtContent>
        </w:sdt>
        <w:p w:rsidR="001E0243" w:rsidRDefault="001E0243" w:rsidP="001E0243">
          <w:pPr>
            <w:pStyle w:val="11"/>
            <w:tabs>
              <w:tab w:val="right" w:leader="dot" w:pos="9062"/>
            </w:tabs>
            <w:spacing w:line="360" w:lineRule="auto"/>
          </w:pPr>
        </w:p>
        <w:p w:rsidR="001E0243" w:rsidRPr="00290640" w:rsidRDefault="00677146" w:rsidP="001E0243">
          <w:pPr>
            <w:rPr>
              <w:rFonts w:ascii="Times New Roman" w:hAnsi="Times New Roman"/>
              <w:b/>
              <w:bCs/>
            </w:rPr>
          </w:pPr>
        </w:p>
      </w:sdtContent>
    </w:sdt>
    <w:p w:rsidR="001E0243" w:rsidRDefault="001E0243">
      <w:pPr>
        <w:rPr>
          <w:rFonts w:ascii="Times New Roman" w:hAnsi="Times New Roman"/>
          <w:b/>
          <w:sz w:val="24"/>
          <w:szCs w:val="24"/>
        </w:rPr>
      </w:pPr>
      <w:r>
        <w:rPr>
          <w:b/>
        </w:rPr>
        <w:br w:type="page"/>
      </w:r>
    </w:p>
    <w:p w:rsidR="00F23F15" w:rsidRPr="006E1489" w:rsidRDefault="001E0243" w:rsidP="001E0243">
      <w:pPr>
        <w:pStyle w:val="2"/>
        <w:jc w:val="center"/>
        <w:rPr>
          <w:rFonts w:ascii="Times New Roman" w:hAnsi="Times New Roman" w:cs="Times New Roman"/>
          <w:b/>
          <w:color w:val="auto"/>
          <w:sz w:val="28"/>
          <w:szCs w:val="28"/>
        </w:rPr>
      </w:pPr>
      <w:r w:rsidRPr="006E1489">
        <w:rPr>
          <w:rFonts w:ascii="Times New Roman" w:hAnsi="Times New Roman" w:cs="Times New Roman"/>
          <w:b/>
          <w:color w:val="auto"/>
          <w:sz w:val="28"/>
          <w:szCs w:val="28"/>
        </w:rPr>
        <w:lastRenderedPageBreak/>
        <w:t xml:space="preserve">1. </w:t>
      </w:r>
      <w:r w:rsidR="00F23F15" w:rsidRPr="006E1489">
        <w:rPr>
          <w:rFonts w:ascii="Times New Roman" w:hAnsi="Times New Roman" w:cs="Times New Roman"/>
          <w:b/>
          <w:color w:val="auto"/>
          <w:sz w:val="28"/>
          <w:szCs w:val="28"/>
        </w:rPr>
        <w:t>Пояснительная записка</w:t>
      </w:r>
    </w:p>
    <w:p w:rsidR="006064BD" w:rsidRPr="00E928A2" w:rsidRDefault="006064BD" w:rsidP="00045ABD">
      <w:pPr>
        <w:pStyle w:val="a6"/>
        <w:tabs>
          <w:tab w:val="left" w:pos="284"/>
          <w:tab w:val="left" w:pos="851"/>
        </w:tabs>
        <w:ind w:left="567" w:firstLine="0"/>
        <w:rPr>
          <w:b/>
        </w:rPr>
      </w:pPr>
    </w:p>
    <w:p w:rsidR="00F23F15" w:rsidRPr="00CC376A" w:rsidRDefault="00F23F15" w:rsidP="00CC376A">
      <w:pPr>
        <w:spacing w:after="0" w:line="240" w:lineRule="auto"/>
        <w:ind w:firstLine="709"/>
        <w:jc w:val="both"/>
        <w:rPr>
          <w:rFonts w:ascii="Times New Roman" w:hAnsi="Times New Roman"/>
          <w:sz w:val="24"/>
        </w:rPr>
      </w:pPr>
      <w:r w:rsidRPr="00CC376A">
        <w:rPr>
          <w:rFonts w:ascii="Times New Roman" w:hAnsi="Times New Roman"/>
          <w:sz w:val="24"/>
        </w:rPr>
        <w:t>Методические рекомендации по выполнению внеаудиторной самостоя</w:t>
      </w:r>
      <w:r w:rsidR="00B31F17" w:rsidRPr="00CC376A">
        <w:rPr>
          <w:rFonts w:ascii="Times New Roman" w:hAnsi="Times New Roman"/>
          <w:sz w:val="24"/>
        </w:rPr>
        <w:t xml:space="preserve">тельной работы по   дисциплине </w:t>
      </w:r>
      <w:r w:rsidR="008F189E" w:rsidRPr="00CC376A">
        <w:rPr>
          <w:rFonts w:ascii="Times New Roman" w:hAnsi="Times New Roman"/>
          <w:sz w:val="24"/>
        </w:rPr>
        <w:t xml:space="preserve">ОУД.04 Математика </w:t>
      </w:r>
      <w:r w:rsidRPr="00CC376A">
        <w:rPr>
          <w:rFonts w:ascii="Times New Roman" w:hAnsi="Times New Roman"/>
          <w:sz w:val="24"/>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CC376A" w:rsidRDefault="008257F5" w:rsidP="00CC376A">
      <w:pPr>
        <w:spacing w:after="0" w:line="240" w:lineRule="auto"/>
        <w:ind w:firstLine="709"/>
        <w:jc w:val="both"/>
        <w:rPr>
          <w:rFonts w:ascii="Times New Roman" w:hAnsi="Times New Roman"/>
          <w:sz w:val="24"/>
        </w:rPr>
      </w:pPr>
      <w:r w:rsidRPr="00CC376A">
        <w:rPr>
          <w:rFonts w:ascii="Times New Roman" w:hAnsi="Times New Roman"/>
          <w:sz w:val="24"/>
        </w:rPr>
        <w:t>Для допуска к дифференцированному зачёту не</w:t>
      </w:r>
      <w:r w:rsidR="00B31F17" w:rsidRPr="00CC376A">
        <w:rPr>
          <w:rFonts w:ascii="Times New Roman" w:hAnsi="Times New Roman"/>
          <w:sz w:val="24"/>
        </w:rPr>
        <w:t>обходимо выполнение 70% занятий.</w:t>
      </w:r>
    </w:p>
    <w:p w:rsidR="00E02EA8" w:rsidRPr="00E02EA8" w:rsidRDefault="00E02EA8" w:rsidP="00126A25">
      <w:pPr>
        <w:spacing w:after="0" w:line="240" w:lineRule="auto"/>
        <w:ind w:firstLine="709"/>
        <w:rPr>
          <w:rFonts w:ascii="Times New Roman" w:hAnsi="Times New Roman"/>
          <w:sz w:val="24"/>
          <w:szCs w:val="24"/>
        </w:rPr>
      </w:pPr>
      <w:r w:rsidRPr="00E02EA8">
        <w:rPr>
          <w:rFonts w:ascii="Times New Roman" w:hAnsi="Times New Roman"/>
          <w:sz w:val="24"/>
          <w:szCs w:val="24"/>
        </w:rPr>
        <w:t xml:space="preserve">В результате выполнения </w:t>
      </w:r>
      <w:r w:rsidRPr="00E02EA8">
        <w:rPr>
          <w:rFonts w:ascii="Times New Roman" w:hAnsi="Times New Roman"/>
          <w:color w:val="000000"/>
          <w:sz w:val="24"/>
          <w:szCs w:val="24"/>
        </w:rPr>
        <w:t>обеспечивается достижение студентами следующих результатов:</w:t>
      </w:r>
    </w:p>
    <w:p w:rsidR="00AF5606" w:rsidRPr="00E928A2" w:rsidRDefault="00AF5606" w:rsidP="00126A25">
      <w:pPr>
        <w:numPr>
          <w:ilvl w:val="0"/>
          <w:numId w:val="26"/>
        </w:numPr>
        <w:tabs>
          <w:tab w:val="left" w:pos="567"/>
        </w:tabs>
        <w:suppressAutoHyphens/>
        <w:spacing w:after="0" w:line="240" w:lineRule="auto"/>
        <w:ind w:left="426"/>
        <w:jc w:val="both"/>
        <w:rPr>
          <w:rFonts w:ascii="Times New Roman" w:hAnsi="Times New Roman"/>
          <w:b/>
          <w:sz w:val="24"/>
          <w:szCs w:val="24"/>
        </w:rPr>
      </w:pPr>
      <w:r w:rsidRPr="00E928A2">
        <w:rPr>
          <w:rFonts w:ascii="Times New Roman" w:hAnsi="Times New Roman"/>
          <w:b/>
          <w:sz w:val="24"/>
          <w:szCs w:val="24"/>
        </w:rPr>
        <w:t>личностных:</w:t>
      </w:r>
    </w:p>
    <w:p w:rsidR="00AF5606" w:rsidRPr="00E928A2" w:rsidRDefault="00AF5606" w:rsidP="0059606A">
      <w:pPr>
        <w:numPr>
          <w:ilvl w:val="0"/>
          <w:numId w:val="27"/>
        </w:numPr>
        <w:tabs>
          <w:tab w:val="left" w:pos="567"/>
        </w:tabs>
        <w:suppressAutoHyphens/>
        <w:spacing w:after="0" w:line="240" w:lineRule="auto"/>
        <w:ind w:left="709"/>
        <w:jc w:val="both"/>
        <w:rPr>
          <w:rFonts w:ascii="Times New Roman" w:hAnsi="Times New Roman"/>
          <w:sz w:val="24"/>
          <w:szCs w:val="24"/>
        </w:rPr>
      </w:pPr>
      <w:proofErr w:type="spellStart"/>
      <w:r w:rsidRPr="00E928A2">
        <w:rPr>
          <w:rFonts w:ascii="Times New Roman" w:hAnsi="Times New Roman"/>
          <w:sz w:val="24"/>
          <w:szCs w:val="24"/>
        </w:rPr>
        <w:t>сформированность</w:t>
      </w:r>
      <w:proofErr w:type="spellEnd"/>
      <w:r w:rsidRPr="00E928A2">
        <w:rPr>
          <w:rFonts w:ascii="Times New Roman" w:hAnsi="Times New Roman"/>
          <w:sz w:val="24"/>
          <w:szCs w:val="24"/>
        </w:rPr>
        <w:t xml:space="preserve"> представлений о математике как универсальном языке науки, средстве моделирования явлений и процессов, идеях и методах математики;</w:t>
      </w:r>
    </w:p>
    <w:p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 xml:space="preserve">понимание значимости математики для научно-технического прогресса, </w:t>
      </w:r>
      <w:proofErr w:type="spellStart"/>
      <w:r w:rsidRPr="00E928A2">
        <w:rPr>
          <w:rFonts w:ascii="Times New Roman" w:hAnsi="Times New Roman"/>
          <w:sz w:val="24"/>
          <w:szCs w:val="24"/>
        </w:rPr>
        <w:t>сформированность</w:t>
      </w:r>
      <w:proofErr w:type="spellEnd"/>
      <w:r w:rsidRPr="00E928A2">
        <w:rPr>
          <w:rFonts w:ascii="Times New Roman" w:hAnsi="Times New Roman"/>
          <w:sz w:val="24"/>
          <w:szCs w:val="24"/>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овладение математическими знаниями и умениями, необходимыми в повседневной жизни для освоения смежных естественно-научных дисциплин профессионального цикла, для получения образования в областях, не требующих углубленной математической подготовки;</w:t>
      </w:r>
    </w:p>
    <w:p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готовность и способность к самостоятельной творческой и ответственной деятельности;</w:t>
      </w:r>
    </w:p>
    <w:p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отношение к профессиональной деятельности, как возможности участия в решении личных, общественных, государственных, общенациональных проблем.</w:t>
      </w:r>
    </w:p>
    <w:p w:rsidR="00AF5606" w:rsidRPr="00E928A2" w:rsidRDefault="00AF5606" w:rsidP="0059606A">
      <w:pPr>
        <w:numPr>
          <w:ilvl w:val="0"/>
          <w:numId w:val="26"/>
        </w:numPr>
        <w:tabs>
          <w:tab w:val="left" w:pos="567"/>
        </w:tabs>
        <w:suppressAutoHyphens/>
        <w:spacing w:after="0" w:line="240" w:lineRule="auto"/>
        <w:ind w:left="426"/>
        <w:jc w:val="both"/>
        <w:rPr>
          <w:rFonts w:ascii="Times New Roman" w:hAnsi="Times New Roman"/>
          <w:b/>
          <w:sz w:val="24"/>
          <w:szCs w:val="24"/>
        </w:rPr>
      </w:pPr>
      <w:proofErr w:type="spellStart"/>
      <w:r w:rsidRPr="00E928A2">
        <w:rPr>
          <w:rFonts w:ascii="Times New Roman" w:hAnsi="Times New Roman"/>
          <w:b/>
          <w:sz w:val="24"/>
          <w:szCs w:val="24"/>
        </w:rPr>
        <w:t>метапредметных</w:t>
      </w:r>
      <w:proofErr w:type="spellEnd"/>
      <w:r w:rsidRPr="00E928A2">
        <w:rPr>
          <w:rFonts w:ascii="Times New Roman" w:hAnsi="Times New Roman"/>
          <w:b/>
          <w:sz w:val="24"/>
          <w:szCs w:val="24"/>
        </w:rPr>
        <w:t>:</w:t>
      </w:r>
    </w:p>
    <w:p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lastRenderedPageBreak/>
        <w:t>владение языковыми средствами: умение ясно, логично и точно излагать свою точку зрения, использовать адекватные языковые средства;</w:t>
      </w:r>
    </w:p>
    <w:p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AF5606" w:rsidRPr="00E928A2" w:rsidRDefault="00AF5606" w:rsidP="0059606A">
      <w:pPr>
        <w:numPr>
          <w:ilvl w:val="0"/>
          <w:numId w:val="26"/>
        </w:numPr>
        <w:tabs>
          <w:tab w:val="left" w:pos="567"/>
        </w:tabs>
        <w:suppressAutoHyphens/>
        <w:spacing w:after="0" w:line="240" w:lineRule="auto"/>
        <w:ind w:left="426"/>
        <w:jc w:val="both"/>
        <w:rPr>
          <w:rFonts w:ascii="Times New Roman" w:hAnsi="Times New Roman"/>
          <w:b/>
          <w:sz w:val="24"/>
          <w:szCs w:val="24"/>
        </w:rPr>
      </w:pPr>
      <w:r w:rsidRPr="00E928A2">
        <w:rPr>
          <w:rFonts w:ascii="Times New Roman" w:hAnsi="Times New Roman"/>
          <w:b/>
          <w:sz w:val="24"/>
          <w:szCs w:val="24"/>
        </w:rPr>
        <w:t>предметных:</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proofErr w:type="spellStart"/>
      <w:r w:rsidRPr="00E928A2">
        <w:rPr>
          <w:rFonts w:ascii="Times New Roman" w:hAnsi="Times New Roman"/>
          <w:sz w:val="24"/>
          <w:szCs w:val="24"/>
        </w:rPr>
        <w:t>сформированность</w:t>
      </w:r>
      <w:proofErr w:type="spellEnd"/>
      <w:r w:rsidRPr="00E928A2">
        <w:rPr>
          <w:rFonts w:ascii="Times New Roman" w:hAnsi="Times New Roman"/>
          <w:sz w:val="24"/>
          <w:szCs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proofErr w:type="spellStart"/>
      <w:r w:rsidRPr="00E928A2">
        <w:rPr>
          <w:rFonts w:ascii="Times New Roman" w:hAnsi="Times New Roman"/>
          <w:sz w:val="24"/>
          <w:szCs w:val="24"/>
        </w:rPr>
        <w:t>сформированность</w:t>
      </w:r>
      <w:proofErr w:type="spellEnd"/>
      <w:r w:rsidRPr="00E928A2">
        <w:rPr>
          <w:rFonts w:ascii="Times New Roman" w:hAnsi="Times New Roman"/>
          <w:sz w:val="24"/>
          <w:szCs w:val="24"/>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владение методами доказательств и алгоритмов решения, умение их применять, проводить доказательные рассуждения в ходе решения задач;</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proofErr w:type="spellStart"/>
      <w:r w:rsidRPr="00E928A2">
        <w:rPr>
          <w:rFonts w:ascii="Times New Roman" w:hAnsi="Times New Roman"/>
          <w:sz w:val="24"/>
          <w:szCs w:val="24"/>
        </w:rPr>
        <w:t>сформированность</w:t>
      </w:r>
      <w:proofErr w:type="spellEnd"/>
      <w:r w:rsidRPr="00E928A2">
        <w:rPr>
          <w:rFonts w:ascii="Times New Roman" w:hAnsi="Times New Roman"/>
          <w:sz w:val="24"/>
          <w:szCs w:val="24"/>
        </w:rPr>
        <w:t xml:space="preserve">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 xml:space="preserve">владение основными понятиями о плоских и пространственных геометрических фигурах, их основных свойствах; </w:t>
      </w:r>
      <w:proofErr w:type="spellStart"/>
      <w:r w:rsidRPr="00E928A2">
        <w:rPr>
          <w:rFonts w:ascii="Times New Roman" w:hAnsi="Times New Roman"/>
          <w:sz w:val="24"/>
          <w:szCs w:val="24"/>
        </w:rPr>
        <w:t>сформированность</w:t>
      </w:r>
      <w:proofErr w:type="spellEnd"/>
      <w:r w:rsidRPr="00E928A2">
        <w:rPr>
          <w:rFonts w:ascii="Times New Roman" w:hAnsi="Times New Roman"/>
          <w:sz w:val="24"/>
          <w:szCs w:val="24"/>
        </w:rPr>
        <w:t xml:space="preserve"> умения распознавать геометрические фигуры на чертежах, </w:t>
      </w:r>
      <w:proofErr w:type="gramStart"/>
      <w:r w:rsidRPr="00E928A2">
        <w:rPr>
          <w:rFonts w:ascii="Times New Roman" w:hAnsi="Times New Roman"/>
          <w:sz w:val="24"/>
          <w:szCs w:val="24"/>
        </w:rPr>
        <w:t>моделях</w:t>
      </w:r>
      <w:proofErr w:type="gramEnd"/>
      <w:r w:rsidRPr="00E928A2">
        <w:rPr>
          <w:rFonts w:ascii="Times New Roman" w:hAnsi="Times New Roman"/>
          <w:sz w:val="24"/>
          <w:szCs w:val="24"/>
        </w:rPr>
        <w:t xml:space="preserve">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proofErr w:type="spellStart"/>
      <w:r w:rsidRPr="00E928A2">
        <w:rPr>
          <w:rFonts w:ascii="Times New Roman" w:hAnsi="Times New Roman"/>
          <w:sz w:val="24"/>
          <w:szCs w:val="24"/>
        </w:rPr>
        <w:t>сформированность</w:t>
      </w:r>
      <w:proofErr w:type="spellEnd"/>
      <w:r w:rsidRPr="00E928A2">
        <w:rPr>
          <w:rFonts w:ascii="Times New Roman" w:hAnsi="Times New Roman"/>
          <w:sz w:val="24"/>
          <w:szCs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владение навыками использования готовых компьютерных программ при решении задач.</w:t>
      </w:r>
    </w:p>
    <w:p w:rsidR="00126A25" w:rsidRDefault="00126A25" w:rsidP="00126A25">
      <w:pPr>
        <w:spacing w:after="0" w:line="240" w:lineRule="auto"/>
        <w:ind w:firstLine="709"/>
        <w:jc w:val="both"/>
        <w:rPr>
          <w:rFonts w:ascii="Times New Roman" w:hAnsi="Times New Roman"/>
          <w:sz w:val="24"/>
          <w:szCs w:val="24"/>
        </w:rPr>
      </w:pPr>
    </w:p>
    <w:p w:rsidR="0059606A" w:rsidRPr="00E928A2" w:rsidRDefault="0059606A" w:rsidP="00126A25">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Выполнение практических заданий обучающимся </w:t>
      </w:r>
      <w:proofErr w:type="gramStart"/>
      <w:r w:rsidRPr="00E928A2">
        <w:rPr>
          <w:rFonts w:ascii="Times New Roman" w:hAnsi="Times New Roman"/>
          <w:sz w:val="24"/>
          <w:szCs w:val="24"/>
        </w:rPr>
        <w:t>способствует  овладению</w:t>
      </w:r>
      <w:proofErr w:type="gramEnd"/>
      <w:r w:rsidRPr="00E928A2">
        <w:rPr>
          <w:rFonts w:ascii="Times New Roman" w:hAnsi="Times New Roman"/>
          <w:sz w:val="24"/>
          <w:szCs w:val="24"/>
        </w:rPr>
        <w:t xml:space="preserve"> следующими общими компетенциями,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242"/>
        <w:gridCol w:w="8323"/>
      </w:tblGrid>
      <w:tr w:rsidR="00E928A2" w:rsidRPr="00E928A2" w:rsidTr="00CC376A">
        <w:tc>
          <w:tcPr>
            <w:tcW w:w="1242" w:type="dxa"/>
          </w:tcPr>
          <w:p w:rsidR="00E928A2" w:rsidRPr="00E928A2" w:rsidRDefault="00E928A2" w:rsidP="00992D68">
            <w:pPr>
              <w:jc w:val="both"/>
              <w:rPr>
                <w:sz w:val="24"/>
                <w:szCs w:val="24"/>
              </w:rPr>
            </w:pPr>
            <w:r w:rsidRPr="00E928A2">
              <w:rPr>
                <w:rFonts w:ascii="Times New Roman" w:hAnsi="Times New Roman"/>
                <w:b/>
                <w:bCs/>
                <w:sz w:val="24"/>
                <w:szCs w:val="24"/>
              </w:rPr>
              <w:t>Код</w:t>
            </w:r>
          </w:p>
        </w:tc>
        <w:tc>
          <w:tcPr>
            <w:tcW w:w="8323" w:type="dxa"/>
          </w:tcPr>
          <w:p w:rsidR="00E928A2" w:rsidRPr="00E928A2" w:rsidRDefault="00E928A2" w:rsidP="00992D68">
            <w:pPr>
              <w:jc w:val="both"/>
              <w:rPr>
                <w:sz w:val="24"/>
                <w:szCs w:val="24"/>
              </w:rPr>
            </w:pPr>
            <w:r w:rsidRPr="00E928A2">
              <w:rPr>
                <w:rFonts w:ascii="Times New Roman" w:hAnsi="Times New Roman"/>
                <w:b/>
                <w:bCs/>
                <w:sz w:val="24"/>
                <w:szCs w:val="24"/>
              </w:rPr>
              <w:t>Наименование результата обучения</w:t>
            </w:r>
          </w:p>
        </w:tc>
      </w:tr>
      <w:tr w:rsidR="00E928A2" w:rsidRPr="00E928A2" w:rsidTr="00CC376A">
        <w:tc>
          <w:tcPr>
            <w:tcW w:w="1242" w:type="dxa"/>
          </w:tcPr>
          <w:p w:rsidR="00E928A2" w:rsidRPr="007E021C" w:rsidRDefault="00E928A2" w:rsidP="00992D68">
            <w:pPr>
              <w:jc w:val="both"/>
              <w:rPr>
                <w:b/>
                <w:sz w:val="24"/>
                <w:szCs w:val="24"/>
              </w:rPr>
            </w:pPr>
            <w:r w:rsidRPr="007E021C">
              <w:rPr>
                <w:rFonts w:ascii="Times New Roman" w:hAnsi="Times New Roman"/>
                <w:b/>
                <w:sz w:val="24"/>
                <w:szCs w:val="24"/>
              </w:rPr>
              <w:t>ОК 01.</w:t>
            </w:r>
          </w:p>
        </w:tc>
        <w:tc>
          <w:tcPr>
            <w:tcW w:w="8323" w:type="dxa"/>
          </w:tcPr>
          <w:p w:rsidR="00E928A2" w:rsidRPr="00E928A2" w:rsidRDefault="00E928A2" w:rsidP="00992D68">
            <w:pPr>
              <w:widowControl w:val="0"/>
              <w:adjustRightInd w:val="0"/>
              <w:jc w:val="both"/>
              <w:rPr>
                <w:sz w:val="24"/>
                <w:szCs w:val="24"/>
                <w:lang w:bidi="ru-RU"/>
              </w:rPr>
            </w:pPr>
            <w:r w:rsidRPr="00E928A2">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E928A2" w:rsidRPr="00E928A2" w:rsidTr="00CC376A">
        <w:tc>
          <w:tcPr>
            <w:tcW w:w="1242" w:type="dxa"/>
          </w:tcPr>
          <w:p w:rsidR="00E928A2" w:rsidRPr="007E021C" w:rsidRDefault="00E928A2" w:rsidP="00992D68">
            <w:pPr>
              <w:jc w:val="both"/>
              <w:rPr>
                <w:b/>
                <w:sz w:val="24"/>
                <w:szCs w:val="24"/>
              </w:rPr>
            </w:pPr>
            <w:r w:rsidRPr="007E021C">
              <w:rPr>
                <w:rFonts w:ascii="Times New Roman" w:hAnsi="Times New Roman"/>
                <w:b/>
                <w:sz w:val="24"/>
                <w:szCs w:val="24"/>
              </w:rPr>
              <w:t>ОК 02.</w:t>
            </w:r>
          </w:p>
        </w:tc>
        <w:tc>
          <w:tcPr>
            <w:tcW w:w="8323" w:type="dxa"/>
          </w:tcPr>
          <w:p w:rsidR="00E928A2" w:rsidRPr="00E928A2" w:rsidRDefault="00302C7B" w:rsidP="00992D68">
            <w:pPr>
              <w:jc w:val="both"/>
              <w:rPr>
                <w:sz w:val="24"/>
                <w:szCs w:val="24"/>
              </w:rPr>
            </w:pPr>
            <w:r w:rsidRPr="00302C7B">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r>
      <w:tr w:rsidR="00E928A2" w:rsidRPr="00E928A2" w:rsidTr="00CC376A">
        <w:tc>
          <w:tcPr>
            <w:tcW w:w="1242" w:type="dxa"/>
          </w:tcPr>
          <w:p w:rsidR="00E928A2" w:rsidRPr="007E021C" w:rsidRDefault="00E928A2" w:rsidP="00992D68">
            <w:pPr>
              <w:jc w:val="both"/>
              <w:rPr>
                <w:b/>
                <w:sz w:val="24"/>
                <w:szCs w:val="24"/>
              </w:rPr>
            </w:pPr>
            <w:r w:rsidRPr="007E021C">
              <w:rPr>
                <w:rFonts w:ascii="Times New Roman" w:hAnsi="Times New Roman"/>
                <w:b/>
                <w:sz w:val="24"/>
                <w:szCs w:val="24"/>
              </w:rPr>
              <w:t>ОК 04.</w:t>
            </w:r>
          </w:p>
        </w:tc>
        <w:tc>
          <w:tcPr>
            <w:tcW w:w="8323" w:type="dxa"/>
          </w:tcPr>
          <w:p w:rsidR="00E928A2" w:rsidRPr="00E928A2" w:rsidRDefault="00302C7B" w:rsidP="00992D68">
            <w:pPr>
              <w:widowControl w:val="0"/>
              <w:jc w:val="both"/>
              <w:rPr>
                <w:sz w:val="24"/>
                <w:szCs w:val="24"/>
                <w:lang w:bidi="ru-RU"/>
              </w:rPr>
            </w:pPr>
            <w:r w:rsidRPr="00302C7B">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r>
      <w:tr w:rsidR="00E928A2" w:rsidRPr="00E928A2" w:rsidTr="00CC376A">
        <w:tc>
          <w:tcPr>
            <w:tcW w:w="1242" w:type="dxa"/>
          </w:tcPr>
          <w:p w:rsidR="00E928A2" w:rsidRPr="007E021C" w:rsidRDefault="00E928A2" w:rsidP="00992D68">
            <w:pPr>
              <w:jc w:val="both"/>
              <w:rPr>
                <w:b/>
                <w:sz w:val="24"/>
                <w:szCs w:val="24"/>
              </w:rPr>
            </w:pPr>
            <w:r w:rsidRPr="007E021C">
              <w:rPr>
                <w:rFonts w:ascii="Times New Roman" w:hAnsi="Times New Roman"/>
                <w:b/>
                <w:sz w:val="24"/>
                <w:szCs w:val="24"/>
              </w:rPr>
              <w:t>ОК 05.</w:t>
            </w:r>
          </w:p>
        </w:tc>
        <w:tc>
          <w:tcPr>
            <w:tcW w:w="8323" w:type="dxa"/>
          </w:tcPr>
          <w:p w:rsidR="00E928A2" w:rsidRPr="00E928A2" w:rsidRDefault="00302C7B" w:rsidP="00992D68">
            <w:pPr>
              <w:widowControl w:val="0"/>
              <w:jc w:val="both"/>
              <w:rPr>
                <w:sz w:val="24"/>
                <w:szCs w:val="24"/>
                <w:lang w:bidi="ru-RU"/>
              </w:rPr>
            </w:pPr>
            <w:r w:rsidRPr="00302C7B">
              <w:rPr>
                <w:rFonts w:ascii="Times New Roman" w:hAnsi="Times New Roman"/>
                <w:sz w:val="24"/>
                <w:szCs w:val="24"/>
              </w:rPr>
              <w:t>Использовать информационно-коммуникационные технологии в профессиональной деятельности.</w:t>
            </w:r>
          </w:p>
        </w:tc>
      </w:tr>
      <w:tr w:rsidR="00E928A2" w:rsidRPr="00E928A2" w:rsidTr="00CC376A">
        <w:tc>
          <w:tcPr>
            <w:tcW w:w="1242" w:type="dxa"/>
          </w:tcPr>
          <w:p w:rsidR="00E928A2" w:rsidRPr="007E021C" w:rsidRDefault="00E928A2" w:rsidP="00992D68">
            <w:pPr>
              <w:jc w:val="both"/>
              <w:rPr>
                <w:b/>
                <w:sz w:val="24"/>
                <w:szCs w:val="24"/>
              </w:rPr>
            </w:pPr>
            <w:r w:rsidRPr="007E021C">
              <w:rPr>
                <w:rFonts w:ascii="Times New Roman" w:hAnsi="Times New Roman"/>
                <w:b/>
                <w:sz w:val="24"/>
                <w:szCs w:val="24"/>
              </w:rPr>
              <w:t>ОК 06.</w:t>
            </w:r>
          </w:p>
        </w:tc>
        <w:tc>
          <w:tcPr>
            <w:tcW w:w="8323" w:type="dxa"/>
          </w:tcPr>
          <w:p w:rsidR="00E928A2" w:rsidRPr="00E928A2" w:rsidRDefault="00302C7B" w:rsidP="00992D68">
            <w:pPr>
              <w:jc w:val="both"/>
              <w:rPr>
                <w:sz w:val="24"/>
                <w:szCs w:val="24"/>
              </w:rPr>
            </w:pPr>
            <w:r w:rsidRPr="00302C7B">
              <w:rPr>
                <w:rFonts w:ascii="Times New Roman" w:hAnsi="Times New Roman"/>
                <w:sz w:val="24"/>
                <w:szCs w:val="24"/>
              </w:rPr>
              <w:t>Работать в команде, эффективно общаться с коллегами, руководством, клиентами.</w:t>
            </w:r>
          </w:p>
        </w:tc>
      </w:tr>
    </w:tbl>
    <w:p w:rsidR="00A835E6" w:rsidRPr="006E1489" w:rsidRDefault="006E1489" w:rsidP="006E1489">
      <w:pPr>
        <w:pStyle w:val="2"/>
        <w:jc w:val="center"/>
        <w:rPr>
          <w:rFonts w:ascii="Times New Roman" w:hAnsi="Times New Roman" w:cs="Times New Roman"/>
          <w:b/>
          <w:color w:val="auto"/>
          <w:sz w:val="28"/>
        </w:rPr>
      </w:pPr>
      <w:r w:rsidRPr="006E1489">
        <w:rPr>
          <w:rFonts w:ascii="Times New Roman" w:hAnsi="Times New Roman" w:cs="Times New Roman"/>
          <w:b/>
          <w:color w:val="auto"/>
          <w:sz w:val="28"/>
        </w:rPr>
        <w:lastRenderedPageBreak/>
        <w:t xml:space="preserve">2. </w:t>
      </w:r>
      <w:r w:rsidR="00F23F15" w:rsidRPr="006E1489">
        <w:rPr>
          <w:rFonts w:ascii="Times New Roman" w:hAnsi="Times New Roman" w:cs="Times New Roman"/>
          <w:b/>
          <w:color w:val="auto"/>
          <w:sz w:val="28"/>
        </w:rPr>
        <w:t>Планирование внеаудиторной самостоятельной работы</w:t>
      </w:r>
    </w:p>
    <w:p w:rsidR="00F23F15" w:rsidRPr="00E928A2" w:rsidRDefault="00F23F15" w:rsidP="00045ABD">
      <w:pPr>
        <w:pStyle w:val="a6"/>
        <w:ind w:left="425" w:firstLine="0"/>
        <w:rPr>
          <w:b/>
          <w:bCs/>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E928A2" w:rsidTr="00A835E6">
        <w:tc>
          <w:tcPr>
            <w:tcW w:w="2586" w:type="dxa"/>
          </w:tcPr>
          <w:p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Наименование раздела, темы</w:t>
            </w:r>
          </w:p>
        </w:tc>
        <w:tc>
          <w:tcPr>
            <w:tcW w:w="3936" w:type="dxa"/>
          </w:tcPr>
          <w:p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Название внеаудиторной самостоятельной работы</w:t>
            </w:r>
          </w:p>
        </w:tc>
        <w:tc>
          <w:tcPr>
            <w:tcW w:w="1134" w:type="dxa"/>
          </w:tcPr>
          <w:p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Количество часов</w:t>
            </w:r>
          </w:p>
        </w:tc>
        <w:tc>
          <w:tcPr>
            <w:tcW w:w="2551" w:type="dxa"/>
          </w:tcPr>
          <w:p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Форма представления результата</w:t>
            </w:r>
          </w:p>
        </w:tc>
      </w:tr>
      <w:tr w:rsidR="00F23F15" w:rsidRPr="00E928A2" w:rsidTr="0059606A">
        <w:trPr>
          <w:trHeight w:val="633"/>
        </w:trPr>
        <w:tc>
          <w:tcPr>
            <w:tcW w:w="2586" w:type="dxa"/>
          </w:tcPr>
          <w:p w:rsidR="00405CA6" w:rsidRPr="00126A25" w:rsidRDefault="00405CA6" w:rsidP="00045ABD">
            <w:pPr>
              <w:spacing w:after="0"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Тема1. Введение. </w:t>
            </w:r>
          </w:p>
          <w:p w:rsidR="00F23F15" w:rsidRPr="00126A25" w:rsidRDefault="00F23F15" w:rsidP="00FD7483">
            <w:pPr>
              <w:spacing w:after="0" w:line="240" w:lineRule="auto"/>
              <w:ind w:left="14" w:hanging="14"/>
              <w:jc w:val="both"/>
              <w:outlineLvl w:val="0"/>
              <w:rPr>
                <w:rFonts w:ascii="Times New Roman" w:hAnsi="Times New Roman"/>
                <w:b/>
                <w:sz w:val="24"/>
                <w:szCs w:val="24"/>
              </w:rPr>
            </w:pPr>
          </w:p>
        </w:tc>
        <w:tc>
          <w:tcPr>
            <w:tcW w:w="3936" w:type="dxa"/>
          </w:tcPr>
          <w:p w:rsidR="00F23F15" w:rsidRPr="00E928A2" w:rsidRDefault="00FD7483" w:rsidP="0059606A">
            <w:pPr>
              <w:spacing w:line="240" w:lineRule="auto"/>
              <w:jc w:val="both"/>
              <w:rPr>
                <w:rFonts w:ascii="Times New Roman" w:hAnsi="Times New Roman"/>
                <w:bCs/>
                <w:sz w:val="24"/>
                <w:szCs w:val="24"/>
              </w:rPr>
            </w:pPr>
            <w:r w:rsidRPr="00E928A2">
              <w:rPr>
                <w:rFonts w:ascii="Times New Roman" w:hAnsi="Times New Roman"/>
                <w:bCs/>
                <w:sz w:val="24"/>
                <w:szCs w:val="24"/>
              </w:rPr>
              <w:t>Решение линейных и квадратных уравнения</w:t>
            </w:r>
          </w:p>
        </w:tc>
        <w:tc>
          <w:tcPr>
            <w:tcW w:w="1134" w:type="dxa"/>
          </w:tcPr>
          <w:p w:rsidR="00F23F15" w:rsidRPr="00E928A2" w:rsidRDefault="00FD7483" w:rsidP="00045ABD">
            <w:pPr>
              <w:spacing w:line="240" w:lineRule="auto"/>
              <w:jc w:val="both"/>
              <w:outlineLvl w:val="0"/>
              <w:rPr>
                <w:rFonts w:ascii="Times New Roman" w:hAnsi="Times New Roman"/>
                <w:bCs/>
                <w:sz w:val="24"/>
                <w:szCs w:val="24"/>
                <w:highlight w:val="yellow"/>
              </w:rPr>
            </w:pPr>
            <w:r w:rsidRPr="00E928A2">
              <w:rPr>
                <w:rFonts w:ascii="Times New Roman" w:hAnsi="Times New Roman"/>
                <w:bCs/>
                <w:sz w:val="24"/>
                <w:szCs w:val="24"/>
              </w:rPr>
              <w:t>2</w:t>
            </w:r>
          </w:p>
        </w:tc>
        <w:tc>
          <w:tcPr>
            <w:tcW w:w="2551" w:type="dxa"/>
          </w:tcPr>
          <w:p w:rsidR="00F23F15" w:rsidRPr="00E928A2" w:rsidRDefault="00FD7483"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Решение задач</w:t>
            </w:r>
          </w:p>
        </w:tc>
      </w:tr>
      <w:tr w:rsidR="00F23F15" w:rsidRPr="00E928A2" w:rsidTr="00A835E6">
        <w:tc>
          <w:tcPr>
            <w:tcW w:w="2586" w:type="dxa"/>
          </w:tcPr>
          <w:p w:rsidR="00F23F15" w:rsidRPr="00126A25" w:rsidRDefault="0059606A" w:rsidP="00045ABD">
            <w:pPr>
              <w:spacing w:line="240" w:lineRule="auto"/>
              <w:ind w:left="14" w:hanging="14"/>
              <w:jc w:val="both"/>
              <w:rPr>
                <w:rFonts w:ascii="Times New Roman" w:hAnsi="Times New Roman"/>
                <w:b/>
                <w:bCs/>
                <w:sz w:val="24"/>
                <w:szCs w:val="24"/>
              </w:rPr>
            </w:pPr>
            <w:r w:rsidRPr="00126A25">
              <w:rPr>
                <w:rFonts w:ascii="Times New Roman" w:hAnsi="Times New Roman"/>
                <w:b/>
                <w:bCs/>
                <w:sz w:val="24"/>
                <w:szCs w:val="24"/>
              </w:rPr>
              <w:t xml:space="preserve">Тема </w:t>
            </w:r>
            <w:r w:rsidR="00FD7483" w:rsidRPr="00126A25">
              <w:rPr>
                <w:rFonts w:ascii="Times New Roman" w:hAnsi="Times New Roman"/>
                <w:b/>
                <w:bCs/>
                <w:sz w:val="24"/>
                <w:szCs w:val="24"/>
              </w:rPr>
              <w:t>1</w:t>
            </w:r>
            <w:r w:rsidRPr="00126A25">
              <w:rPr>
                <w:rFonts w:ascii="Times New Roman" w:hAnsi="Times New Roman"/>
                <w:b/>
                <w:bCs/>
                <w:sz w:val="24"/>
                <w:szCs w:val="24"/>
              </w:rPr>
              <w:t xml:space="preserve">. </w:t>
            </w:r>
            <w:r w:rsidR="00FD7483" w:rsidRPr="00126A25">
              <w:rPr>
                <w:rFonts w:ascii="Times New Roman" w:hAnsi="Times New Roman"/>
                <w:b/>
                <w:bCs/>
                <w:sz w:val="24"/>
                <w:szCs w:val="24"/>
              </w:rPr>
              <w:t>Основы тригонометрии</w:t>
            </w:r>
          </w:p>
        </w:tc>
        <w:tc>
          <w:tcPr>
            <w:tcW w:w="3936" w:type="dxa"/>
          </w:tcPr>
          <w:p w:rsidR="00F23F15" w:rsidRPr="00E928A2" w:rsidRDefault="00FD7483" w:rsidP="00045ABD">
            <w:pPr>
              <w:spacing w:line="240" w:lineRule="auto"/>
              <w:jc w:val="both"/>
              <w:rPr>
                <w:rFonts w:ascii="Times New Roman" w:hAnsi="Times New Roman"/>
                <w:bCs/>
                <w:sz w:val="24"/>
                <w:szCs w:val="24"/>
              </w:rPr>
            </w:pPr>
            <w:r w:rsidRPr="00E928A2">
              <w:rPr>
                <w:rFonts w:ascii="Times New Roman" w:hAnsi="Times New Roman"/>
                <w:bCs/>
                <w:sz w:val="24"/>
                <w:szCs w:val="24"/>
              </w:rPr>
              <w:t>Радианное  измерение углов.</w:t>
            </w:r>
          </w:p>
        </w:tc>
        <w:tc>
          <w:tcPr>
            <w:tcW w:w="1134" w:type="dxa"/>
          </w:tcPr>
          <w:p w:rsidR="00F23F15" w:rsidRPr="00E928A2" w:rsidRDefault="00FD7483" w:rsidP="00045ABD">
            <w:pPr>
              <w:spacing w:line="240" w:lineRule="auto"/>
              <w:jc w:val="both"/>
              <w:outlineLvl w:val="0"/>
              <w:rPr>
                <w:rFonts w:ascii="Times New Roman" w:hAnsi="Times New Roman"/>
                <w:bCs/>
                <w:sz w:val="24"/>
                <w:szCs w:val="24"/>
                <w:highlight w:val="yellow"/>
              </w:rPr>
            </w:pPr>
            <w:r w:rsidRPr="00E928A2">
              <w:rPr>
                <w:rFonts w:ascii="Times New Roman" w:hAnsi="Times New Roman"/>
                <w:bCs/>
                <w:sz w:val="24"/>
                <w:szCs w:val="24"/>
              </w:rPr>
              <w:t>5</w:t>
            </w:r>
          </w:p>
        </w:tc>
        <w:tc>
          <w:tcPr>
            <w:tcW w:w="2551" w:type="dxa"/>
          </w:tcPr>
          <w:p w:rsidR="00DD2B83"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Презентация</w:t>
            </w:r>
          </w:p>
        </w:tc>
      </w:tr>
      <w:tr w:rsidR="00B708DD" w:rsidRPr="00E928A2" w:rsidTr="00A835E6">
        <w:tc>
          <w:tcPr>
            <w:tcW w:w="2586" w:type="dxa"/>
          </w:tcPr>
          <w:p w:rsidR="00B708DD" w:rsidRPr="00126A25" w:rsidRDefault="00B708DD" w:rsidP="00045ABD">
            <w:pPr>
              <w:spacing w:line="240" w:lineRule="auto"/>
              <w:ind w:left="14" w:hanging="14"/>
              <w:jc w:val="both"/>
              <w:rPr>
                <w:rFonts w:ascii="Times New Roman" w:hAnsi="Times New Roman"/>
                <w:b/>
                <w:bCs/>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Синус, косинус, тангенс и котангенс произвольного угла.</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8</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Доклад</w:t>
            </w:r>
          </w:p>
        </w:tc>
      </w:tr>
      <w:tr w:rsidR="00B708DD" w:rsidRPr="00E928A2" w:rsidTr="00A835E6">
        <w:tc>
          <w:tcPr>
            <w:tcW w:w="2586" w:type="dxa"/>
          </w:tcPr>
          <w:p w:rsidR="00B708DD" w:rsidRPr="00126A25" w:rsidRDefault="00B708DD" w:rsidP="00045ABD">
            <w:pPr>
              <w:spacing w:line="240" w:lineRule="auto"/>
              <w:ind w:left="14" w:hanging="14"/>
              <w:jc w:val="both"/>
              <w:rPr>
                <w:rFonts w:ascii="Times New Roman" w:hAnsi="Times New Roman"/>
                <w:b/>
                <w:bCs/>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Применение тригонометрических формул в вычислениях и тождественных преобразованиях.</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Реферат</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2: </w:t>
            </w:r>
            <w:r w:rsidRPr="00126A25">
              <w:rPr>
                <w:rFonts w:ascii="Times New Roman" w:hAnsi="Times New Roman"/>
                <w:b/>
                <w:bCs/>
                <w:sz w:val="24"/>
                <w:szCs w:val="24"/>
              </w:rPr>
              <w:t>Прямые и плоскости в пространстве</w:t>
            </w:r>
          </w:p>
        </w:tc>
        <w:tc>
          <w:tcPr>
            <w:tcW w:w="3936" w:type="dxa"/>
          </w:tcPr>
          <w:p w:rsidR="00B708DD" w:rsidRPr="00E928A2" w:rsidRDefault="00B708DD" w:rsidP="00D8274F">
            <w:pPr>
              <w:spacing w:line="240" w:lineRule="auto"/>
              <w:jc w:val="both"/>
              <w:rPr>
                <w:rFonts w:ascii="Times New Roman" w:hAnsi="Times New Roman"/>
                <w:bCs/>
                <w:sz w:val="24"/>
                <w:szCs w:val="24"/>
              </w:rPr>
            </w:pPr>
            <w:r w:rsidRPr="00E928A2">
              <w:rPr>
                <w:rStyle w:val="23"/>
                <w:rFonts w:ascii="Times New Roman" w:hAnsi="Times New Roman"/>
                <w:sz w:val="24"/>
                <w:szCs w:val="24"/>
              </w:rPr>
              <w:t>Признаки взаимного расположения прямых. Угол между прямыми.</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8</w:t>
            </w:r>
          </w:p>
        </w:tc>
        <w:tc>
          <w:tcPr>
            <w:tcW w:w="2551" w:type="dxa"/>
          </w:tcPr>
          <w:p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Решение задач</w:t>
            </w:r>
          </w:p>
        </w:tc>
      </w:tr>
      <w:tr w:rsidR="00B708DD" w:rsidRPr="00E928A2" w:rsidTr="006064BD">
        <w:trPr>
          <w:trHeight w:val="416"/>
        </w:trPr>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3: </w:t>
            </w:r>
            <w:r w:rsidRPr="00126A25">
              <w:rPr>
                <w:rFonts w:ascii="Times New Roman" w:hAnsi="Times New Roman"/>
                <w:b/>
                <w:bCs/>
                <w:sz w:val="24"/>
                <w:szCs w:val="24"/>
              </w:rPr>
              <w:t>Развитие понятия о числе</w:t>
            </w:r>
          </w:p>
        </w:tc>
        <w:tc>
          <w:tcPr>
            <w:tcW w:w="3936" w:type="dxa"/>
          </w:tcPr>
          <w:p w:rsidR="00B708DD" w:rsidRPr="00E928A2" w:rsidRDefault="00B708DD" w:rsidP="00D8274F">
            <w:pPr>
              <w:spacing w:line="240" w:lineRule="auto"/>
              <w:jc w:val="both"/>
              <w:rPr>
                <w:sz w:val="24"/>
                <w:szCs w:val="24"/>
              </w:rPr>
            </w:pPr>
            <w:r w:rsidRPr="00E928A2">
              <w:rPr>
                <w:rFonts w:ascii="Times New Roman" w:hAnsi="Times New Roman"/>
                <w:bCs/>
                <w:sz w:val="24"/>
                <w:szCs w:val="24"/>
              </w:rPr>
              <w:t>Действия с комплексными числами</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6</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Сообщение</w:t>
            </w:r>
          </w:p>
        </w:tc>
      </w:tr>
      <w:tr w:rsidR="00B708DD" w:rsidRPr="00E928A2" w:rsidTr="00A835E6">
        <w:tc>
          <w:tcPr>
            <w:tcW w:w="2586" w:type="dxa"/>
          </w:tcPr>
          <w:p w:rsidR="00B708DD" w:rsidRPr="00126A25" w:rsidRDefault="00B708DD" w:rsidP="00FD7483">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4: </w:t>
            </w:r>
            <w:r w:rsidRPr="00126A25">
              <w:rPr>
                <w:rFonts w:ascii="Times New Roman" w:hAnsi="Times New Roman"/>
                <w:b/>
                <w:bCs/>
                <w:sz w:val="24"/>
                <w:szCs w:val="24"/>
              </w:rPr>
              <w:t>Начала математического анализа</w:t>
            </w:r>
          </w:p>
        </w:tc>
        <w:tc>
          <w:tcPr>
            <w:tcW w:w="3936" w:type="dxa"/>
          </w:tcPr>
          <w:p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 xml:space="preserve">Применение производной для исследования свойств функций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Доклад</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Применение производной в физике и технике</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 xml:space="preserve">Решение примеров и задач </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Применение производной в физике и технике.</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rsidR="00B708DD" w:rsidRPr="00E928A2" w:rsidRDefault="00B708DD" w:rsidP="00D8274F">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Реферат</w:t>
            </w:r>
          </w:p>
        </w:tc>
      </w:tr>
      <w:tr w:rsidR="00B708DD" w:rsidRPr="00E928A2" w:rsidTr="00A835E6">
        <w:tc>
          <w:tcPr>
            <w:tcW w:w="2586" w:type="dxa"/>
          </w:tcPr>
          <w:p w:rsidR="00B708DD" w:rsidRPr="00126A25" w:rsidRDefault="00B708DD" w:rsidP="00FD7483">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5: </w:t>
            </w:r>
            <w:r w:rsidRPr="00126A25">
              <w:rPr>
                <w:rFonts w:ascii="Times New Roman" w:hAnsi="Times New Roman"/>
                <w:b/>
                <w:bCs/>
                <w:sz w:val="24"/>
                <w:szCs w:val="24"/>
              </w:rPr>
              <w:t>Координаты и векторы в пространстве</w:t>
            </w:r>
          </w:p>
        </w:tc>
        <w:tc>
          <w:tcPr>
            <w:tcW w:w="3936" w:type="dxa"/>
          </w:tcPr>
          <w:p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 xml:space="preserve">Нахождение декартовых координат векторов, их длин, углов между векторами.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5</w:t>
            </w:r>
          </w:p>
        </w:tc>
        <w:tc>
          <w:tcPr>
            <w:tcW w:w="2551" w:type="dxa"/>
          </w:tcPr>
          <w:p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Решение примеров и задач</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Декартовы координаты и векторы в пространстве.</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 xml:space="preserve">Работа с учебником </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Декартовы координаты и векторы в пространстве.</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 xml:space="preserve">Реферат </w:t>
            </w:r>
          </w:p>
        </w:tc>
      </w:tr>
      <w:tr w:rsidR="00B708DD" w:rsidRPr="00E928A2" w:rsidTr="00A835E6">
        <w:tc>
          <w:tcPr>
            <w:tcW w:w="2586" w:type="dxa"/>
          </w:tcPr>
          <w:p w:rsidR="00B708DD" w:rsidRPr="00126A25" w:rsidRDefault="00B708DD" w:rsidP="00FD7483">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Тема 6: Корни, степени и логарифмы</w:t>
            </w: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 xml:space="preserve">Показательные уравнения и неравенства.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FD7483">
            <w:pPr>
              <w:autoSpaceDE w:val="0"/>
              <w:autoSpaceDN w:val="0"/>
              <w:adjustRightInd w:val="0"/>
              <w:spacing w:line="240" w:lineRule="auto"/>
              <w:jc w:val="both"/>
              <w:rPr>
                <w:rFonts w:ascii="Times New Roman" w:hAnsi="Times New Roman"/>
                <w:sz w:val="24"/>
                <w:szCs w:val="24"/>
              </w:rPr>
            </w:pPr>
            <w:proofErr w:type="spellStart"/>
            <w:r w:rsidRPr="00E928A2">
              <w:rPr>
                <w:rFonts w:ascii="Times New Roman" w:hAnsi="Times New Roman"/>
                <w:bCs/>
                <w:sz w:val="24"/>
                <w:szCs w:val="24"/>
              </w:rPr>
              <w:t>Решениеуравнений</w:t>
            </w:r>
            <w:proofErr w:type="spellEnd"/>
            <w:r w:rsidRPr="00E928A2">
              <w:rPr>
                <w:rFonts w:ascii="Times New Roman" w:hAnsi="Times New Roman"/>
                <w:bCs/>
                <w:sz w:val="24"/>
                <w:szCs w:val="24"/>
              </w:rPr>
              <w:t xml:space="preserve"> и неравенств</w:t>
            </w:r>
          </w:p>
        </w:tc>
      </w:tr>
      <w:tr w:rsidR="00B708DD" w:rsidRPr="00E928A2" w:rsidTr="00A835E6">
        <w:tc>
          <w:tcPr>
            <w:tcW w:w="2586" w:type="dxa"/>
          </w:tcPr>
          <w:p w:rsidR="00B708DD" w:rsidRPr="00126A25" w:rsidRDefault="00B708DD" w:rsidP="00FD7483">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Логарифмические уравнения и неравенства.</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FD7483">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Реферат</w:t>
            </w:r>
          </w:p>
        </w:tc>
      </w:tr>
      <w:tr w:rsidR="00B708DD" w:rsidRPr="00E928A2" w:rsidTr="00A835E6">
        <w:tc>
          <w:tcPr>
            <w:tcW w:w="2586" w:type="dxa"/>
          </w:tcPr>
          <w:p w:rsidR="00B708DD" w:rsidRPr="00126A25" w:rsidRDefault="00B708DD" w:rsidP="00FD7483">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Иррациональные уравнения и неравенства.</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FD7483">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Сообщение</w:t>
            </w:r>
          </w:p>
        </w:tc>
      </w:tr>
      <w:tr w:rsidR="00B708DD" w:rsidRPr="00E928A2" w:rsidTr="00A835E6">
        <w:tc>
          <w:tcPr>
            <w:tcW w:w="2586" w:type="dxa"/>
          </w:tcPr>
          <w:p w:rsidR="00B708DD" w:rsidRPr="00126A25" w:rsidRDefault="00B708DD" w:rsidP="00FD7483">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Показательные, логарифмические, иррациональные уравнения и неравенства.</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FD7483">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Доклад</w:t>
            </w:r>
          </w:p>
        </w:tc>
      </w:tr>
      <w:tr w:rsidR="00B708DD" w:rsidRPr="00E928A2" w:rsidTr="00A835E6">
        <w:trPr>
          <w:trHeight w:val="946"/>
        </w:trPr>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 xml:space="preserve"> Показательная функция, ее свойства и график.</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Презентация</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Логарифмическая функция, ее свойства и график.</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Презентация</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7: </w:t>
            </w:r>
            <w:r w:rsidRPr="00126A25">
              <w:rPr>
                <w:rFonts w:ascii="Times New Roman" w:hAnsi="Times New Roman"/>
                <w:b/>
                <w:bCs/>
                <w:sz w:val="24"/>
                <w:szCs w:val="24"/>
              </w:rPr>
              <w:t>Многогранники и круглые тела.</w:t>
            </w: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color w:val="000000" w:themeColor="text1"/>
                <w:sz w:val="24"/>
                <w:szCs w:val="24"/>
              </w:rPr>
              <w:t>Нахождение площадей поверхностей многогранников.</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 xml:space="preserve">4 </w:t>
            </w:r>
          </w:p>
        </w:tc>
        <w:tc>
          <w:tcPr>
            <w:tcW w:w="2551" w:type="dxa"/>
          </w:tcPr>
          <w:p w:rsidR="00B708DD" w:rsidRPr="00E928A2" w:rsidRDefault="00B708DD" w:rsidP="00FC22B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Решение задач</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045ABD">
            <w:pPr>
              <w:spacing w:line="240" w:lineRule="auto"/>
              <w:jc w:val="both"/>
              <w:rPr>
                <w:rFonts w:ascii="Times New Roman" w:hAnsi="Times New Roman"/>
                <w:bCs/>
                <w:color w:val="000000" w:themeColor="text1"/>
                <w:sz w:val="24"/>
                <w:szCs w:val="24"/>
              </w:rPr>
            </w:pPr>
            <w:r w:rsidRPr="00E928A2">
              <w:rPr>
                <w:rFonts w:ascii="Times New Roman" w:hAnsi="Times New Roman"/>
                <w:bCs/>
                <w:color w:val="000000" w:themeColor="text1"/>
                <w:sz w:val="24"/>
                <w:szCs w:val="24"/>
              </w:rPr>
              <w:t>Применение многогранников в архитектуре.</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rsidR="00B708DD" w:rsidRPr="00E928A2" w:rsidRDefault="00B708DD" w:rsidP="00FC22B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color w:val="000000" w:themeColor="text1"/>
                <w:sz w:val="24"/>
                <w:szCs w:val="24"/>
              </w:rPr>
              <w:t>Работа с интернет ресурсами</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И</w:t>
            </w:r>
            <w:r w:rsidRPr="00E928A2">
              <w:rPr>
                <w:rFonts w:ascii="Times New Roman" w:hAnsi="Times New Roman"/>
                <w:bCs/>
                <w:color w:val="000000" w:themeColor="text1"/>
                <w:sz w:val="24"/>
                <w:szCs w:val="24"/>
              </w:rPr>
              <w:t>зучение свойств тел вращения.</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rsidR="00B708DD" w:rsidRPr="00E928A2" w:rsidRDefault="00D8274F" w:rsidP="00FC22B3">
            <w:pPr>
              <w:autoSpaceDE w:val="0"/>
              <w:autoSpaceDN w:val="0"/>
              <w:adjustRightInd w:val="0"/>
              <w:spacing w:line="240" w:lineRule="auto"/>
              <w:jc w:val="both"/>
              <w:rPr>
                <w:rFonts w:ascii="Times New Roman" w:hAnsi="Times New Roman"/>
                <w:sz w:val="24"/>
                <w:szCs w:val="24"/>
              </w:rPr>
            </w:pPr>
            <w:r>
              <w:rPr>
                <w:rFonts w:ascii="Times New Roman" w:hAnsi="Times New Roman"/>
                <w:bCs/>
                <w:color w:val="000000" w:themeColor="text1"/>
                <w:sz w:val="24"/>
                <w:szCs w:val="24"/>
              </w:rPr>
              <w:t>Конспект</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color w:val="000000" w:themeColor="text1"/>
                <w:sz w:val="24"/>
                <w:szCs w:val="24"/>
              </w:rPr>
              <w:t>Применение тел вращения в технике и на производстве</w:t>
            </w:r>
            <w:r w:rsidRPr="00E928A2">
              <w:rPr>
                <w:rFonts w:ascii="Times New Roman" w:hAnsi="Times New Roman"/>
                <w:bCs/>
                <w:sz w:val="24"/>
                <w:szCs w:val="24"/>
              </w:rPr>
              <w:t>.</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rsidR="00B708DD" w:rsidRPr="00E928A2" w:rsidRDefault="00B708DD" w:rsidP="00FC22B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color w:val="000000" w:themeColor="text1"/>
                <w:sz w:val="24"/>
                <w:szCs w:val="24"/>
              </w:rPr>
              <w:t xml:space="preserve">Работа с </w:t>
            </w:r>
            <w:proofErr w:type="spellStart"/>
            <w:r w:rsidRPr="00E928A2">
              <w:rPr>
                <w:rFonts w:ascii="Times New Roman" w:hAnsi="Times New Roman"/>
                <w:bCs/>
                <w:color w:val="000000" w:themeColor="text1"/>
                <w:sz w:val="24"/>
                <w:szCs w:val="24"/>
              </w:rPr>
              <w:t>учебникомнад</w:t>
            </w:r>
            <w:proofErr w:type="spellEnd"/>
            <w:r w:rsidRPr="00E928A2">
              <w:rPr>
                <w:rFonts w:ascii="Times New Roman" w:hAnsi="Times New Roman"/>
                <w:bCs/>
                <w:color w:val="000000" w:themeColor="text1"/>
                <w:sz w:val="24"/>
                <w:szCs w:val="24"/>
              </w:rPr>
              <w:t xml:space="preserve"> докладами </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bCs/>
                <w:sz w:val="24"/>
                <w:szCs w:val="24"/>
              </w:rPr>
              <w:t>Тема 8: Интеграл и его применение.</w:t>
            </w: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 xml:space="preserve">Нахождение первообразной функций.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D8274F">
            <w:pPr>
              <w:autoSpaceDE w:val="0"/>
              <w:autoSpaceDN w:val="0"/>
              <w:adjustRightInd w:val="0"/>
              <w:spacing w:after="0" w:line="240" w:lineRule="auto"/>
              <w:jc w:val="both"/>
              <w:rPr>
                <w:rFonts w:ascii="Times New Roman" w:hAnsi="Times New Roman"/>
                <w:bCs/>
                <w:sz w:val="24"/>
                <w:szCs w:val="24"/>
              </w:rPr>
            </w:pPr>
            <w:r w:rsidRPr="00E928A2">
              <w:rPr>
                <w:rFonts w:ascii="Times New Roman" w:hAnsi="Times New Roman"/>
                <w:bCs/>
                <w:sz w:val="24"/>
                <w:szCs w:val="24"/>
              </w:rPr>
              <w:t xml:space="preserve">Работа с учебником </w:t>
            </w:r>
            <w:r w:rsidR="00D8274F">
              <w:rPr>
                <w:rFonts w:ascii="Times New Roman" w:hAnsi="Times New Roman"/>
                <w:bCs/>
                <w:sz w:val="24"/>
                <w:szCs w:val="24"/>
              </w:rPr>
              <w:t>Конспект</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Нахождение площадей криволинейных трапеций</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FC22B3">
            <w:pPr>
              <w:autoSpaceDE w:val="0"/>
              <w:autoSpaceDN w:val="0"/>
              <w:adjustRightInd w:val="0"/>
              <w:spacing w:after="0" w:line="240" w:lineRule="auto"/>
              <w:jc w:val="both"/>
              <w:rPr>
                <w:rFonts w:ascii="Times New Roman" w:hAnsi="Times New Roman"/>
                <w:bCs/>
                <w:sz w:val="24"/>
                <w:szCs w:val="24"/>
              </w:rPr>
            </w:pPr>
            <w:r w:rsidRPr="00E928A2">
              <w:rPr>
                <w:rFonts w:ascii="Times New Roman" w:hAnsi="Times New Roman"/>
                <w:bCs/>
                <w:sz w:val="24"/>
                <w:szCs w:val="24"/>
              </w:rPr>
              <w:t xml:space="preserve">Работа с учебником </w:t>
            </w:r>
            <w:r w:rsidR="00D8274F">
              <w:rPr>
                <w:rFonts w:ascii="Times New Roman" w:hAnsi="Times New Roman"/>
                <w:bCs/>
                <w:sz w:val="24"/>
                <w:szCs w:val="24"/>
              </w:rPr>
              <w:t>Презентация</w:t>
            </w:r>
          </w:p>
          <w:p w:rsidR="00B708DD" w:rsidRPr="00E928A2" w:rsidRDefault="00B708DD" w:rsidP="00FC22B3">
            <w:pPr>
              <w:autoSpaceDE w:val="0"/>
              <w:autoSpaceDN w:val="0"/>
              <w:adjustRightInd w:val="0"/>
              <w:spacing w:line="240" w:lineRule="auto"/>
              <w:jc w:val="both"/>
              <w:rPr>
                <w:rFonts w:ascii="Times New Roman" w:hAnsi="Times New Roman"/>
                <w:bCs/>
                <w:sz w:val="24"/>
                <w:szCs w:val="24"/>
              </w:rPr>
            </w:pP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 xml:space="preserve">Нахождение неопределенных интегралов,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D8274F">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 xml:space="preserve">Работа с учебником </w:t>
            </w:r>
            <w:r w:rsidR="00D8274F">
              <w:rPr>
                <w:rFonts w:ascii="Times New Roman" w:hAnsi="Times New Roman"/>
                <w:bCs/>
                <w:sz w:val="24"/>
                <w:szCs w:val="24"/>
              </w:rPr>
              <w:t>Сообщение</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Вычисление определенных интегралов.</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045ABD">
            <w:pPr>
              <w:autoSpaceDE w:val="0"/>
              <w:autoSpaceDN w:val="0"/>
              <w:adjustRightInd w:val="0"/>
              <w:spacing w:line="240" w:lineRule="auto"/>
              <w:jc w:val="both"/>
              <w:rPr>
                <w:rFonts w:ascii="Times New Roman" w:hAnsi="Times New Roman"/>
                <w:bCs/>
                <w:sz w:val="24"/>
                <w:szCs w:val="24"/>
              </w:rPr>
            </w:pPr>
            <w:r w:rsidRPr="00E928A2">
              <w:rPr>
                <w:rFonts w:ascii="Times New Roman" w:hAnsi="Times New Roman"/>
                <w:bCs/>
                <w:sz w:val="24"/>
                <w:szCs w:val="24"/>
              </w:rPr>
              <w:t>Работа с учебником Решение примеров и задач</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Нахождение первообразной функций и площадей криволинейных трапеций, нахождение неопределенных интегралов, вычисление определенных интегралов.</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FC22B3">
            <w:pPr>
              <w:autoSpaceDE w:val="0"/>
              <w:autoSpaceDN w:val="0"/>
              <w:adjustRightInd w:val="0"/>
              <w:spacing w:line="240" w:lineRule="auto"/>
              <w:jc w:val="both"/>
              <w:rPr>
                <w:rFonts w:ascii="Times New Roman" w:hAnsi="Times New Roman"/>
                <w:bCs/>
                <w:sz w:val="24"/>
                <w:szCs w:val="24"/>
              </w:rPr>
            </w:pPr>
            <w:r w:rsidRPr="00E928A2">
              <w:rPr>
                <w:rFonts w:ascii="Times New Roman" w:hAnsi="Times New Roman"/>
                <w:bCs/>
                <w:sz w:val="24"/>
                <w:szCs w:val="24"/>
              </w:rPr>
              <w:t>Работа в библиотеке над докладами.</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r w:rsidRPr="00126A25">
              <w:rPr>
                <w:rFonts w:ascii="Times New Roman" w:hAnsi="Times New Roman"/>
                <w:b/>
                <w:bCs/>
                <w:sz w:val="24"/>
                <w:szCs w:val="24"/>
              </w:rPr>
              <w:t>Тема 9. Комбинаторика, статистика и теория вероятности.</w:t>
            </w:r>
          </w:p>
        </w:tc>
        <w:tc>
          <w:tcPr>
            <w:tcW w:w="3936" w:type="dxa"/>
          </w:tcPr>
          <w:p w:rsidR="00B708DD" w:rsidRPr="00E928A2" w:rsidRDefault="00B708DD" w:rsidP="00473EAA">
            <w:pPr>
              <w:spacing w:line="240" w:lineRule="auto"/>
              <w:jc w:val="both"/>
              <w:rPr>
                <w:rFonts w:ascii="Times New Roman" w:hAnsi="Times New Roman"/>
                <w:bCs/>
                <w:sz w:val="24"/>
                <w:szCs w:val="24"/>
              </w:rPr>
            </w:pPr>
            <w:r w:rsidRPr="00E928A2">
              <w:rPr>
                <w:rFonts w:ascii="Times New Roman" w:hAnsi="Times New Roman"/>
                <w:spacing w:val="-4"/>
                <w:sz w:val="24"/>
                <w:szCs w:val="24"/>
              </w:rPr>
              <w:t>Применение вероятностных методов.</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2</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spacing w:val="-4"/>
                <w:sz w:val="24"/>
                <w:szCs w:val="24"/>
              </w:rPr>
              <w:t>Доклад</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045ABD">
            <w:pPr>
              <w:spacing w:line="240" w:lineRule="auto"/>
              <w:jc w:val="both"/>
              <w:rPr>
                <w:rFonts w:ascii="Times New Roman" w:hAnsi="Times New Roman"/>
                <w:spacing w:val="-4"/>
                <w:sz w:val="24"/>
                <w:szCs w:val="24"/>
              </w:rPr>
            </w:pPr>
            <w:r w:rsidRPr="00E928A2">
              <w:rPr>
                <w:rFonts w:ascii="Times New Roman" w:hAnsi="Times New Roman"/>
                <w:iCs/>
                <w:sz w:val="24"/>
                <w:szCs w:val="24"/>
              </w:rPr>
              <w:t>Событие, вероятность события, сложение и умножение вероятностей.</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Реферат</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473EAA">
            <w:pPr>
              <w:spacing w:line="240" w:lineRule="auto"/>
              <w:jc w:val="both"/>
              <w:rPr>
                <w:rFonts w:ascii="Times New Roman" w:hAnsi="Times New Roman"/>
                <w:iCs/>
                <w:sz w:val="24"/>
                <w:szCs w:val="24"/>
              </w:rPr>
            </w:pPr>
            <w:r w:rsidRPr="00E928A2">
              <w:rPr>
                <w:rFonts w:ascii="Times New Roman" w:hAnsi="Times New Roman"/>
                <w:iCs/>
                <w:sz w:val="24"/>
                <w:szCs w:val="24"/>
              </w:rPr>
              <w:t xml:space="preserve">Понятие о независимости событий.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Доклад</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473EAA">
            <w:pPr>
              <w:spacing w:line="240" w:lineRule="auto"/>
              <w:jc w:val="both"/>
              <w:rPr>
                <w:rFonts w:ascii="Times New Roman" w:hAnsi="Times New Roman"/>
                <w:iCs/>
                <w:sz w:val="24"/>
                <w:szCs w:val="24"/>
              </w:rPr>
            </w:pPr>
            <w:r w:rsidRPr="00E928A2">
              <w:rPr>
                <w:rFonts w:ascii="Times New Roman" w:hAnsi="Times New Roman"/>
                <w:iCs/>
                <w:sz w:val="24"/>
                <w:szCs w:val="24"/>
              </w:rPr>
              <w:t xml:space="preserve">Дискретная случайная величина, закон ее распределения.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2</w:t>
            </w:r>
          </w:p>
        </w:tc>
        <w:tc>
          <w:tcPr>
            <w:tcW w:w="2551" w:type="dxa"/>
          </w:tcPr>
          <w:p w:rsidR="00B708DD" w:rsidRPr="00E928A2" w:rsidRDefault="00B708DD" w:rsidP="00045ABD">
            <w:pPr>
              <w:autoSpaceDE w:val="0"/>
              <w:autoSpaceDN w:val="0"/>
              <w:adjustRightInd w:val="0"/>
              <w:spacing w:line="240" w:lineRule="auto"/>
              <w:jc w:val="both"/>
              <w:rPr>
                <w:rFonts w:ascii="Times New Roman" w:hAnsi="Times New Roman"/>
                <w:spacing w:val="-4"/>
                <w:sz w:val="24"/>
                <w:szCs w:val="24"/>
              </w:rPr>
            </w:pPr>
            <w:r w:rsidRPr="00E928A2">
              <w:rPr>
                <w:rFonts w:ascii="Times New Roman" w:hAnsi="Times New Roman"/>
                <w:spacing w:val="-4"/>
                <w:sz w:val="24"/>
                <w:szCs w:val="24"/>
              </w:rPr>
              <w:t>Решение практических задач</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473EAA">
            <w:pPr>
              <w:spacing w:line="240" w:lineRule="auto"/>
              <w:jc w:val="both"/>
              <w:rPr>
                <w:rFonts w:ascii="Times New Roman" w:hAnsi="Times New Roman"/>
                <w:iCs/>
                <w:sz w:val="24"/>
                <w:szCs w:val="24"/>
              </w:rPr>
            </w:pPr>
            <w:r w:rsidRPr="00E928A2">
              <w:rPr>
                <w:rFonts w:ascii="Times New Roman" w:hAnsi="Times New Roman"/>
                <w:iCs/>
                <w:sz w:val="24"/>
                <w:szCs w:val="24"/>
              </w:rPr>
              <w:t xml:space="preserve">Числовые характеристики дискретной случайной величины.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Реферат</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045ABD">
            <w:pPr>
              <w:spacing w:line="240" w:lineRule="auto"/>
              <w:jc w:val="both"/>
              <w:rPr>
                <w:rFonts w:ascii="Times New Roman" w:hAnsi="Times New Roman"/>
                <w:iCs/>
                <w:sz w:val="24"/>
                <w:szCs w:val="24"/>
              </w:rPr>
            </w:pPr>
            <w:r w:rsidRPr="00E928A2">
              <w:rPr>
                <w:rFonts w:ascii="Times New Roman" w:hAnsi="Times New Roman"/>
                <w:iCs/>
                <w:sz w:val="24"/>
                <w:szCs w:val="24"/>
              </w:rPr>
              <w:t>Понятие о законе больших чисел.</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Сообщение</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r w:rsidRPr="00126A25">
              <w:rPr>
                <w:rFonts w:ascii="Times New Roman" w:hAnsi="Times New Roman"/>
                <w:b/>
                <w:bCs/>
                <w:sz w:val="24"/>
                <w:szCs w:val="24"/>
              </w:rPr>
              <w:t>Тема 10. Функции и их свойства, графики.</w:t>
            </w:r>
          </w:p>
        </w:tc>
        <w:tc>
          <w:tcPr>
            <w:tcW w:w="3936" w:type="dxa"/>
          </w:tcPr>
          <w:p w:rsidR="00B708DD" w:rsidRPr="00E928A2" w:rsidRDefault="00B708DD" w:rsidP="00473EAA">
            <w:pPr>
              <w:spacing w:line="240" w:lineRule="auto"/>
              <w:jc w:val="both"/>
              <w:rPr>
                <w:rFonts w:ascii="Times New Roman" w:hAnsi="Times New Roman"/>
                <w:bCs/>
                <w:sz w:val="24"/>
                <w:szCs w:val="24"/>
              </w:rPr>
            </w:pPr>
            <w:r w:rsidRPr="00E928A2">
              <w:rPr>
                <w:rStyle w:val="23"/>
                <w:rFonts w:ascii="Times New Roman" w:hAnsi="Times New Roman"/>
                <w:sz w:val="24"/>
                <w:szCs w:val="24"/>
              </w:rPr>
              <w:t xml:space="preserve">Параллельный перенос.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Style w:val="23"/>
                <w:rFonts w:ascii="Times New Roman" w:hAnsi="Times New Roman"/>
                <w:sz w:val="24"/>
                <w:szCs w:val="24"/>
              </w:rPr>
              <w:t>Решение задач - преобразование графиков.</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045ABD">
            <w:pPr>
              <w:spacing w:line="240" w:lineRule="auto"/>
              <w:jc w:val="both"/>
              <w:rPr>
                <w:rStyle w:val="23"/>
                <w:rFonts w:ascii="Times New Roman" w:hAnsi="Times New Roman"/>
                <w:sz w:val="24"/>
                <w:szCs w:val="24"/>
              </w:rPr>
            </w:pPr>
            <w:r w:rsidRPr="00E928A2">
              <w:rPr>
                <w:rStyle w:val="23"/>
                <w:rFonts w:ascii="Times New Roman" w:hAnsi="Times New Roman"/>
                <w:sz w:val="24"/>
                <w:szCs w:val="24"/>
              </w:rPr>
              <w:t>Симметрия относительно осей координат и симметрия относительно начала координат.</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D8274F">
            <w:pPr>
              <w:autoSpaceDE w:val="0"/>
              <w:autoSpaceDN w:val="0"/>
              <w:adjustRightInd w:val="0"/>
              <w:spacing w:line="240" w:lineRule="auto"/>
              <w:jc w:val="both"/>
              <w:rPr>
                <w:rStyle w:val="23"/>
                <w:rFonts w:ascii="Times New Roman" w:hAnsi="Times New Roman"/>
                <w:sz w:val="24"/>
                <w:szCs w:val="24"/>
              </w:rPr>
            </w:pPr>
            <w:r>
              <w:rPr>
                <w:rStyle w:val="23"/>
                <w:rFonts w:ascii="Times New Roman" w:hAnsi="Times New Roman"/>
                <w:sz w:val="24"/>
                <w:szCs w:val="24"/>
              </w:rPr>
              <w:t>Реферат</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473EAA">
            <w:pPr>
              <w:spacing w:after="0" w:line="240" w:lineRule="auto"/>
              <w:jc w:val="both"/>
              <w:rPr>
                <w:rStyle w:val="23"/>
                <w:rFonts w:ascii="Times New Roman" w:hAnsi="Times New Roman"/>
                <w:sz w:val="24"/>
                <w:szCs w:val="24"/>
              </w:rPr>
            </w:pPr>
            <w:r w:rsidRPr="00E928A2">
              <w:rPr>
                <w:rStyle w:val="23"/>
                <w:rFonts w:ascii="Times New Roman" w:hAnsi="Times New Roman"/>
                <w:sz w:val="24"/>
                <w:szCs w:val="24"/>
              </w:rPr>
              <w:t xml:space="preserve">Симметрия относительно прямой </w:t>
            </w:r>
          </w:p>
          <w:p w:rsidR="00B708DD" w:rsidRPr="00E928A2" w:rsidRDefault="00B708DD" w:rsidP="00473EAA">
            <w:pPr>
              <w:spacing w:after="0" w:line="240" w:lineRule="auto"/>
              <w:jc w:val="both"/>
              <w:rPr>
                <w:rStyle w:val="23"/>
                <w:rFonts w:ascii="Times New Roman" w:hAnsi="Times New Roman"/>
                <w:sz w:val="24"/>
                <w:szCs w:val="24"/>
              </w:rPr>
            </w:pPr>
            <w:r w:rsidRPr="00E928A2">
              <w:rPr>
                <w:rStyle w:val="24"/>
                <w:rFonts w:ascii="Times New Roman" w:hAnsi="Times New Roman"/>
                <w:sz w:val="24"/>
                <w:szCs w:val="24"/>
                <w:lang w:val="en-US" w:bidi="en-US"/>
              </w:rPr>
              <w:t>Y</w:t>
            </w:r>
            <w:r w:rsidRPr="00E928A2">
              <w:rPr>
                <w:rStyle w:val="23"/>
                <w:rFonts w:ascii="Times New Roman" w:hAnsi="Times New Roman"/>
                <w:sz w:val="24"/>
                <w:szCs w:val="24"/>
              </w:rPr>
              <w:t xml:space="preserve">= </w:t>
            </w:r>
            <w:r w:rsidRPr="00E928A2">
              <w:rPr>
                <w:rStyle w:val="24"/>
                <w:rFonts w:ascii="Times New Roman" w:hAnsi="Times New Roman"/>
                <w:sz w:val="24"/>
                <w:szCs w:val="24"/>
              </w:rPr>
              <w:t>х.</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045ABD">
            <w:pPr>
              <w:autoSpaceDE w:val="0"/>
              <w:autoSpaceDN w:val="0"/>
              <w:adjustRightInd w:val="0"/>
              <w:spacing w:line="240" w:lineRule="auto"/>
              <w:jc w:val="both"/>
              <w:rPr>
                <w:rStyle w:val="23"/>
                <w:rFonts w:ascii="Times New Roman" w:hAnsi="Times New Roman"/>
                <w:sz w:val="24"/>
                <w:szCs w:val="24"/>
              </w:rPr>
            </w:pPr>
            <w:r>
              <w:rPr>
                <w:rStyle w:val="23"/>
                <w:rFonts w:ascii="Times New Roman" w:hAnsi="Times New Roman"/>
                <w:sz w:val="24"/>
                <w:szCs w:val="24"/>
              </w:rPr>
              <w:t>Презентация</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045ABD">
            <w:pPr>
              <w:spacing w:line="240" w:lineRule="auto"/>
              <w:jc w:val="both"/>
              <w:rPr>
                <w:rStyle w:val="23"/>
                <w:rFonts w:ascii="Times New Roman" w:hAnsi="Times New Roman"/>
                <w:sz w:val="24"/>
                <w:szCs w:val="24"/>
              </w:rPr>
            </w:pPr>
            <w:r w:rsidRPr="00E928A2">
              <w:rPr>
                <w:rStyle w:val="23"/>
                <w:rFonts w:ascii="Times New Roman" w:hAnsi="Times New Roman"/>
                <w:sz w:val="24"/>
                <w:szCs w:val="24"/>
              </w:rPr>
              <w:t>Растяжение и сжатие вдоль осей координат.</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045ABD">
            <w:pPr>
              <w:autoSpaceDE w:val="0"/>
              <w:autoSpaceDN w:val="0"/>
              <w:adjustRightInd w:val="0"/>
              <w:spacing w:line="240" w:lineRule="auto"/>
              <w:jc w:val="both"/>
              <w:rPr>
                <w:rStyle w:val="23"/>
                <w:rFonts w:ascii="Times New Roman" w:hAnsi="Times New Roman"/>
                <w:sz w:val="24"/>
                <w:szCs w:val="24"/>
              </w:rPr>
            </w:pPr>
            <w:r>
              <w:rPr>
                <w:rStyle w:val="23"/>
                <w:rFonts w:ascii="Times New Roman" w:hAnsi="Times New Roman"/>
                <w:sz w:val="24"/>
                <w:szCs w:val="24"/>
              </w:rPr>
              <w:t>Сообщение с презентацией</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r w:rsidRPr="00126A25">
              <w:rPr>
                <w:rFonts w:ascii="Times New Roman" w:hAnsi="Times New Roman"/>
                <w:b/>
                <w:bCs/>
                <w:sz w:val="24"/>
                <w:szCs w:val="24"/>
              </w:rPr>
              <w:t>Тема 11. Повторение (уравнения, неравенства, системы).</w:t>
            </w:r>
          </w:p>
        </w:tc>
        <w:tc>
          <w:tcPr>
            <w:tcW w:w="3936" w:type="dxa"/>
          </w:tcPr>
          <w:p w:rsidR="00B708DD" w:rsidRPr="00E928A2" w:rsidRDefault="00B708DD" w:rsidP="00473EAA">
            <w:pPr>
              <w:spacing w:line="240" w:lineRule="auto"/>
              <w:jc w:val="both"/>
              <w:rPr>
                <w:rFonts w:ascii="Times New Roman" w:hAnsi="Times New Roman"/>
                <w:bCs/>
                <w:sz w:val="24"/>
                <w:szCs w:val="24"/>
              </w:rPr>
            </w:pPr>
            <w:r w:rsidRPr="00E928A2">
              <w:rPr>
                <w:rFonts w:ascii="Times New Roman" w:hAnsi="Times New Roman"/>
                <w:bCs/>
                <w:sz w:val="24"/>
                <w:szCs w:val="24"/>
              </w:rPr>
              <w:t xml:space="preserve">Решение показательных, логарифмических, иррациональных уравнений и неравенств.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Изучение литературы в библиотеке.</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Свойства тел вращения</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Реферат</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Свойства многогранников.</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5</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Презентация</w:t>
            </w:r>
          </w:p>
        </w:tc>
      </w:tr>
      <w:tr w:rsidR="00B708DD" w:rsidRPr="00E928A2" w:rsidTr="00A835E6">
        <w:tc>
          <w:tcPr>
            <w:tcW w:w="6522" w:type="dxa"/>
            <w:gridSpan w:val="2"/>
            <w:vAlign w:val="center"/>
          </w:tcPr>
          <w:p w:rsidR="00B708DD" w:rsidRPr="00126A25" w:rsidRDefault="00B708DD" w:rsidP="00045ABD">
            <w:pPr>
              <w:autoSpaceDE w:val="0"/>
              <w:autoSpaceDN w:val="0"/>
              <w:adjustRightInd w:val="0"/>
              <w:spacing w:before="120" w:after="120" w:line="240" w:lineRule="auto"/>
              <w:jc w:val="both"/>
              <w:rPr>
                <w:rFonts w:ascii="Times New Roman" w:hAnsi="Times New Roman"/>
                <w:b/>
                <w:sz w:val="24"/>
                <w:szCs w:val="24"/>
              </w:rPr>
            </w:pPr>
            <w:r w:rsidRPr="00126A25">
              <w:rPr>
                <w:rFonts w:ascii="Times New Roman" w:hAnsi="Times New Roman"/>
                <w:b/>
                <w:sz w:val="24"/>
                <w:szCs w:val="24"/>
              </w:rPr>
              <w:t>Всего часов</w:t>
            </w:r>
          </w:p>
        </w:tc>
        <w:tc>
          <w:tcPr>
            <w:tcW w:w="1134" w:type="dxa"/>
            <w:vAlign w:val="center"/>
          </w:tcPr>
          <w:p w:rsidR="00B708DD" w:rsidRPr="00126A25" w:rsidRDefault="00B708DD" w:rsidP="00473EAA">
            <w:pPr>
              <w:autoSpaceDE w:val="0"/>
              <w:autoSpaceDN w:val="0"/>
              <w:adjustRightInd w:val="0"/>
              <w:spacing w:before="120" w:after="120" w:line="240" w:lineRule="auto"/>
              <w:jc w:val="both"/>
              <w:rPr>
                <w:rFonts w:ascii="Times New Roman" w:hAnsi="Times New Roman"/>
                <w:b/>
                <w:sz w:val="24"/>
                <w:szCs w:val="24"/>
              </w:rPr>
            </w:pPr>
            <w:r w:rsidRPr="00126A25">
              <w:rPr>
                <w:rFonts w:ascii="Times New Roman" w:hAnsi="Times New Roman"/>
                <w:b/>
                <w:sz w:val="24"/>
                <w:szCs w:val="24"/>
              </w:rPr>
              <w:t>160</w:t>
            </w:r>
          </w:p>
        </w:tc>
        <w:tc>
          <w:tcPr>
            <w:tcW w:w="2551" w:type="dxa"/>
          </w:tcPr>
          <w:p w:rsidR="00B708DD" w:rsidRPr="00E928A2" w:rsidRDefault="00B708DD" w:rsidP="00045ABD">
            <w:pPr>
              <w:autoSpaceDE w:val="0"/>
              <w:autoSpaceDN w:val="0"/>
              <w:adjustRightInd w:val="0"/>
              <w:spacing w:line="240" w:lineRule="auto"/>
              <w:jc w:val="both"/>
              <w:rPr>
                <w:rFonts w:ascii="Times New Roman" w:hAnsi="Times New Roman"/>
                <w:sz w:val="24"/>
                <w:szCs w:val="24"/>
              </w:rPr>
            </w:pPr>
          </w:p>
        </w:tc>
      </w:tr>
    </w:tbl>
    <w:p w:rsidR="006064BD" w:rsidRPr="00E928A2" w:rsidRDefault="006064BD" w:rsidP="00045ABD">
      <w:pPr>
        <w:spacing w:line="240" w:lineRule="auto"/>
        <w:rPr>
          <w:rFonts w:ascii="Times New Roman" w:hAnsi="Times New Roman"/>
          <w:sz w:val="24"/>
          <w:szCs w:val="24"/>
        </w:rPr>
      </w:pPr>
    </w:p>
    <w:p w:rsidR="00992D68" w:rsidRDefault="00992D68">
      <w:pPr>
        <w:rPr>
          <w:rFonts w:ascii="Times New Roman" w:hAnsi="Times New Roman"/>
          <w:b/>
          <w:bCs/>
          <w:color w:val="000000"/>
          <w:sz w:val="24"/>
          <w:szCs w:val="24"/>
        </w:rPr>
      </w:pPr>
      <w:r>
        <w:rPr>
          <w:rFonts w:ascii="Times New Roman" w:hAnsi="Times New Roman"/>
          <w:b/>
          <w:bCs/>
          <w:color w:val="000000"/>
          <w:sz w:val="24"/>
          <w:szCs w:val="24"/>
        </w:rPr>
        <w:br w:type="page"/>
      </w:r>
    </w:p>
    <w:p w:rsidR="00F23F15" w:rsidRPr="006E1489" w:rsidRDefault="00F23F15" w:rsidP="00045ABD">
      <w:pPr>
        <w:spacing w:line="240" w:lineRule="auto"/>
        <w:jc w:val="center"/>
        <w:rPr>
          <w:rFonts w:ascii="Times New Roman" w:hAnsi="Times New Roman"/>
          <w:b/>
          <w:bCs/>
          <w:color w:val="000000"/>
          <w:sz w:val="28"/>
          <w:szCs w:val="24"/>
        </w:rPr>
      </w:pPr>
      <w:r w:rsidRPr="006E1489">
        <w:rPr>
          <w:rFonts w:ascii="Times New Roman" w:hAnsi="Times New Roman"/>
          <w:b/>
          <w:bCs/>
          <w:color w:val="000000"/>
          <w:sz w:val="28"/>
          <w:szCs w:val="24"/>
        </w:rPr>
        <w:lastRenderedPageBreak/>
        <w:t xml:space="preserve">3. Общие рекомендации обучающемуся </w:t>
      </w:r>
      <w:r w:rsidRPr="006E1489">
        <w:rPr>
          <w:rFonts w:ascii="Times New Roman" w:hAnsi="Times New Roman"/>
          <w:b/>
          <w:bCs/>
          <w:color w:val="000000"/>
          <w:sz w:val="28"/>
          <w:szCs w:val="24"/>
        </w:rPr>
        <w:br/>
        <w:t xml:space="preserve">по выполнению </w:t>
      </w:r>
      <w:r w:rsidRPr="006E1489">
        <w:rPr>
          <w:rFonts w:ascii="Times New Roman" w:hAnsi="Times New Roman"/>
          <w:b/>
          <w:bCs/>
          <w:sz w:val="28"/>
          <w:szCs w:val="24"/>
        </w:rPr>
        <w:t>внеаудиторных самостоятельных</w:t>
      </w:r>
      <w:r w:rsidRPr="006E1489">
        <w:rPr>
          <w:rFonts w:ascii="Times New Roman" w:hAnsi="Times New Roman"/>
          <w:b/>
          <w:bCs/>
          <w:color w:val="000000"/>
          <w:sz w:val="28"/>
          <w:szCs w:val="24"/>
        </w:rPr>
        <w:t xml:space="preserve"> работ</w:t>
      </w:r>
    </w:p>
    <w:p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Продумайте ход выполнения работы.</w:t>
      </w:r>
    </w:p>
    <w:p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 xml:space="preserve">Если при выполнении </w:t>
      </w:r>
      <w:r w:rsidRPr="00E928A2">
        <w:rPr>
          <w:rFonts w:ascii="Times New Roman" w:hAnsi="Times New Roman"/>
          <w:color w:val="000000"/>
          <w:sz w:val="24"/>
          <w:szCs w:val="24"/>
        </w:rPr>
        <w:t xml:space="preserve">самостоятельной </w:t>
      </w:r>
      <w:r w:rsidRPr="00E928A2">
        <w:rPr>
          <w:rFonts w:ascii="Times New Roman" w:hAnsi="Times New Roman"/>
          <w:sz w:val="24"/>
          <w:szCs w:val="24"/>
        </w:rPr>
        <w:t xml:space="preserve">работы применяется </w:t>
      </w:r>
      <w:r w:rsidRPr="00E928A2">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E928A2">
        <w:rPr>
          <w:rFonts w:ascii="Times New Roman" w:hAnsi="Times New Roman"/>
          <w:color w:val="000000"/>
          <w:sz w:val="24"/>
          <w:szCs w:val="24"/>
        </w:rPr>
        <w:t>микрогруппы</w:t>
      </w:r>
      <w:proofErr w:type="spellEnd"/>
      <w:r w:rsidRPr="00E928A2">
        <w:rPr>
          <w:rFonts w:ascii="Times New Roman" w:hAnsi="Times New Roman"/>
          <w:color w:val="000000"/>
          <w:sz w:val="24"/>
          <w:szCs w:val="24"/>
        </w:rPr>
        <w:t>.</w:t>
      </w:r>
    </w:p>
    <w:p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E928A2"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E928A2"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 xml:space="preserve">По окончании выполнения самостоятельной работы </w:t>
      </w:r>
      <w:r w:rsidRPr="00E928A2">
        <w:rPr>
          <w:rFonts w:ascii="Times New Roman" w:hAnsi="Times New Roman"/>
          <w:sz w:val="24"/>
          <w:szCs w:val="24"/>
        </w:rPr>
        <w:t xml:space="preserve">составьте письменный или устный отчет в соответствии с теми методическими </w:t>
      </w:r>
      <w:r w:rsidRPr="00E928A2">
        <w:rPr>
          <w:rFonts w:ascii="Times New Roman" w:hAnsi="Times New Roman"/>
          <w:color w:val="000000"/>
          <w:sz w:val="24"/>
          <w:szCs w:val="24"/>
        </w:rPr>
        <w:t>указаниями</w:t>
      </w:r>
      <w:r w:rsidRPr="00E928A2">
        <w:rPr>
          <w:rFonts w:ascii="Times New Roman" w:hAnsi="Times New Roman"/>
          <w:sz w:val="24"/>
          <w:szCs w:val="24"/>
        </w:rPr>
        <w:t xml:space="preserve"> по оформлению отчета, </w:t>
      </w:r>
      <w:proofErr w:type="gramStart"/>
      <w:r w:rsidRPr="00E928A2">
        <w:rPr>
          <w:rFonts w:ascii="Times New Roman" w:hAnsi="Times New Roman"/>
          <w:sz w:val="24"/>
          <w:szCs w:val="24"/>
        </w:rPr>
        <w:t>которые  вы</w:t>
      </w:r>
      <w:proofErr w:type="gramEnd"/>
      <w:r w:rsidRPr="00E928A2">
        <w:rPr>
          <w:rFonts w:ascii="Times New Roman" w:hAnsi="Times New Roman"/>
          <w:sz w:val="24"/>
          <w:szCs w:val="24"/>
        </w:rPr>
        <w:t xml:space="preserve"> получили от преподавателя или в методических указаниях. </w:t>
      </w:r>
    </w:p>
    <w:p w:rsidR="00F23F15" w:rsidRPr="00E928A2"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С</w:t>
      </w:r>
      <w:r w:rsidRPr="00E928A2">
        <w:rPr>
          <w:rFonts w:ascii="Times New Roman" w:hAnsi="Times New Roman"/>
          <w:color w:val="000000"/>
          <w:sz w:val="24"/>
          <w:szCs w:val="24"/>
        </w:rPr>
        <w:t>дайте готовую работу преподавателю для проверки точно в срок.</w:t>
      </w:r>
    </w:p>
    <w:p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E928A2">
        <w:rPr>
          <w:rFonts w:ascii="Times New Roman" w:hAnsi="Times New Roman"/>
          <w:sz w:val="24"/>
          <w:szCs w:val="24"/>
        </w:rPr>
        <w:t xml:space="preserve">Если </w:t>
      </w:r>
      <w:r w:rsidRPr="00E928A2">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Участвуйте в обсуждении полученных результатов самостоятельной работы.</w:t>
      </w:r>
    </w:p>
    <w:p w:rsidR="002A65E1" w:rsidRPr="00E928A2" w:rsidRDefault="002A65E1" w:rsidP="00045ABD">
      <w:pPr>
        <w:tabs>
          <w:tab w:val="left" w:pos="3405"/>
        </w:tabs>
        <w:spacing w:line="240" w:lineRule="auto"/>
        <w:jc w:val="both"/>
        <w:rPr>
          <w:rFonts w:ascii="Times New Roman" w:hAnsi="Times New Roman"/>
          <w:sz w:val="24"/>
          <w:szCs w:val="24"/>
        </w:rPr>
      </w:pPr>
    </w:p>
    <w:p w:rsidR="00F23F15" w:rsidRPr="00E928A2" w:rsidRDefault="00A835E6" w:rsidP="00045ABD">
      <w:pPr>
        <w:spacing w:after="0" w:line="240" w:lineRule="auto"/>
        <w:ind w:firstLine="360"/>
        <w:jc w:val="center"/>
        <w:rPr>
          <w:rFonts w:ascii="Times New Roman" w:hAnsi="Times New Roman"/>
          <w:b/>
          <w:sz w:val="24"/>
          <w:szCs w:val="24"/>
        </w:rPr>
      </w:pPr>
      <w:r w:rsidRPr="00E928A2">
        <w:rPr>
          <w:rFonts w:ascii="Times New Roman" w:hAnsi="Times New Roman"/>
          <w:b/>
          <w:sz w:val="24"/>
          <w:szCs w:val="24"/>
        </w:rPr>
        <w:t>Перечень</w:t>
      </w:r>
      <w:r w:rsidR="00F23F15" w:rsidRPr="00E928A2">
        <w:rPr>
          <w:rFonts w:ascii="Times New Roman" w:hAnsi="Times New Roman"/>
          <w:b/>
          <w:sz w:val="24"/>
          <w:szCs w:val="24"/>
        </w:rPr>
        <w:t xml:space="preserve"> видов самостоятельной работы</w:t>
      </w:r>
    </w:p>
    <w:p w:rsidR="00A835E6" w:rsidRPr="00E928A2" w:rsidRDefault="00A835E6" w:rsidP="00045ABD">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E928A2" w:rsidTr="00761E94">
        <w:tc>
          <w:tcPr>
            <w:tcW w:w="1020" w:type="dxa"/>
          </w:tcPr>
          <w:p w:rsidR="00F23F15" w:rsidRPr="00E928A2" w:rsidRDefault="00F23F15" w:rsidP="00045ABD">
            <w:pPr>
              <w:spacing w:after="0" w:line="240" w:lineRule="auto"/>
              <w:jc w:val="both"/>
              <w:rPr>
                <w:rFonts w:ascii="Times New Roman" w:hAnsi="Times New Roman"/>
                <w:b/>
                <w:bCs/>
                <w:sz w:val="24"/>
                <w:szCs w:val="24"/>
              </w:rPr>
            </w:pPr>
            <w:r w:rsidRPr="00E928A2">
              <w:rPr>
                <w:rFonts w:ascii="Times New Roman" w:hAnsi="Times New Roman"/>
                <w:b/>
                <w:bCs/>
                <w:sz w:val="24"/>
                <w:szCs w:val="24"/>
              </w:rPr>
              <w:t>Кол-во часов</w:t>
            </w:r>
          </w:p>
        </w:tc>
        <w:tc>
          <w:tcPr>
            <w:tcW w:w="5343" w:type="dxa"/>
          </w:tcPr>
          <w:p w:rsidR="00F23F15" w:rsidRPr="00E928A2" w:rsidRDefault="00F23F15" w:rsidP="00045ABD">
            <w:pPr>
              <w:spacing w:after="0" w:line="240" w:lineRule="auto"/>
              <w:jc w:val="both"/>
              <w:rPr>
                <w:rFonts w:ascii="Times New Roman" w:hAnsi="Times New Roman"/>
                <w:b/>
                <w:bCs/>
                <w:sz w:val="24"/>
                <w:szCs w:val="24"/>
              </w:rPr>
            </w:pPr>
            <w:r w:rsidRPr="00E928A2">
              <w:rPr>
                <w:rFonts w:ascii="Times New Roman" w:hAnsi="Times New Roman"/>
                <w:b/>
                <w:bCs/>
                <w:sz w:val="24"/>
                <w:szCs w:val="24"/>
              </w:rPr>
              <w:t>Вид самостоятельной работы</w:t>
            </w:r>
          </w:p>
        </w:tc>
        <w:tc>
          <w:tcPr>
            <w:tcW w:w="3101" w:type="dxa"/>
            <w:shd w:val="clear" w:color="auto" w:fill="FFFFFF"/>
          </w:tcPr>
          <w:p w:rsidR="00F23F15" w:rsidRPr="00E928A2" w:rsidRDefault="00F23F15" w:rsidP="00045ABD">
            <w:pPr>
              <w:spacing w:after="0" w:line="240" w:lineRule="auto"/>
              <w:jc w:val="both"/>
              <w:rPr>
                <w:rFonts w:ascii="Times New Roman" w:hAnsi="Times New Roman"/>
                <w:b/>
                <w:bCs/>
                <w:sz w:val="24"/>
                <w:szCs w:val="24"/>
              </w:rPr>
            </w:pPr>
            <w:r w:rsidRPr="00E928A2">
              <w:rPr>
                <w:rFonts w:ascii="Times New Roman" w:hAnsi="Times New Roman"/>
                <w:b/>
                <w:bCs/>
                <w:sz w:val="24"/>
                <w:szCs w:val="24"/>
              </w:rPr>
              <w:t>Форма контроля</w:t>
            </w:r>
          </w:p>
        </w:tc>
      </w:tr>
      <w:tr w:rsidR="00F23F15" w:rsidRPr="00E928A2" w:rsidTr="00761E94">
        <w:trPr>
          <w:cantSplit/>
        </w:trPr>
        <w:tc>
          <w:tcPr>
            <w:tcW w:w="1020" w:type="dxa"/>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2</w:t>
            </w:r>
          </w:p>
        </w:tc>
        <w:tc>
          <w:tcPr>
            <w:tcW w:w="5343" w:type="dxa"/>
          </w:tcPr>
          <w:p w:rsidR="00F23F15" w:rsidRPr="00E928A2" w:rsidRDefault="00F23F15" w:rsidP="00045ABD">
            <w:pPr>
              <w:pStyle w:val="a8"/>
              <w:tabs>
                <w:tab w:val="clear" w:pos="4677"/>
                <w:tab w:val="clear" w:pos="9355"/>
              </w:tabs>
              <w:jc w:val="both"/>
              <w:rPr>
                <w:rFonts w:ascii="Times New Roman" w:hAnsi="Times New Roman"/>
              </w:rPr>
            </w:pPr>
            <w:r w:rsidRPr="00E928A2">
              <w:rPr>
                <w:rFonts w:ascii="Times New Roman" w:hAnsi="Times New Roman"/>
              </w:rPr>
              <w:t>Конспектирование</w:t>
            </w:r>
          </w:p>
        </w:tc>
        <w:tc>
          <w:tcPr>
            <w:tcW w:w="3101" w:type="dxa"/>
            <w:shd w:val="clear" w:color="auto" w:fill="FFFFFF"/>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Самоотчет</w:t>
            </w:r>
          </w:p>
        </w:tc>
      </w:tr>
      <w:tr w:rsidR="00F23F15" w:rsidRPr="00E928A2" w:rsidTr="00761E94">
        <w:trPr>
          <w:cantSplit/>
        </w:trPr>
        <w:tc>
          <w:tcPr>
            <w:tcW w:w="1020" w:type="dxa"/>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4</w:t>
            </w:r>
          </w:p>
        </w:tc>
        <w:tc>
          <w:tcPr>
            <w:tcW w:w="5343" w:type="dxa"/>
          </w:tcPr>
          <w:p w:rsidR="00F23F15" w:rsidRPr="00E928A2" w:rsidRDefault="00F23F15" w:rsidP="00045ABD">
            <w:pPr>
              <w:pStyle w:val="a8"/>
              <w:tabs>
                <w:tab w:val="clear" w:pos="4677"/>
                <w:tab w:val="clear" w:pos="9355"/>
              </w:tabs>
              <w:jc w:val="both"/>
              <w:rPr>
                <w:rFonts w:ascii="Times New Roman" w:hAnsi="Times New Roman"/>
              </w:rPr>
            </w:pPr>
            <w:r w:rsidRPr="00E928A2">
              <w:rPr>
                <w:rFonts w:ascii="Times New Roman" w:hAnsi="Times New Roman"/>
              </w:rPr>
              <w:t>Подготовка и написание докладов</w:t>
            </w:r>
          </w:p>
        </w:tc>
        <w:tc>
          <w:tcPr>
            <w:tcW w:w="3101" w:type="dxa"/>
            <w:shd w:val="clear" w:color="auto" w:fill="FFFFFF"/>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Защита доклада</w:t>
            </w:r>
          </w:p>
        </w:tc>
      </w:tr>
      <w:tr w:rsidR="00F23F15" w:rsidRPr="00E928A2" w:rsidTr="00761E94">
        <w:trPr>
          <w:cantSplit/>
          <w:trHeight w:val="599"/>
        </w:trPr>
        <w:tc>
          <w:tcPr>
            <w:tcW w:w="1020" w:type="dxa"/>
          </w:tcPr>
          <w:p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2</w:t>
            </w:r>
          </w:p>
        </w:tc>
        <w:tc>
          <w:tcPr>
            <w:tcW w:w="5343" w:type="dxa"/>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Самостоятельное решение ситуационных задач</w:t>
            </w:r>
          </w:p>
        </w:tc>
        <w:tc>
          <w:tcPr>
            <w:tcW w:w="3101" w:type="dxa"/>
            <w:shd w:val="clear" w:color="auto" w:fill="FFFFFF"/>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Выступление на семинаре</w:t>
            </w:r>
          </w:p>
        </w:tc>
      </w:tr>
      <w:tr w:rsidR="00F23F15" w:rsidRPr="00E928A2" w:rsidTr="00761E94">
        <w:trPr>
          <w:cantSplit/>
          <w:trHeight w:val="599"/>
        </w:trPr>
        <w:tc>
          <w:tcPr>
            <w:tcW w:w="1020" w:type="dxa"/>
          </w:tcPr>
          <w:p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2</w:t>
            </w:r>
          </w:p>
        </w:tc>
        <w:tc>
          <w:tcPr>
            <w:tcW w:w="5343" w:type="dxa"/>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Оформление таблицы</w:t>
            </w:r>
          </w:p>
        </w:tc>
      </w:tr>
      <w:tr w:rsidR="00F23F15" w:rsidRPr="00E928A2" w:rsidTr="00761E94">
        <w:trPr>
          <w:cantSplit/>
          <w:trHeight w:val="599"/>
        </w:trPr>
        <w:tc>
          <w:tcPr>
            <w:tcW w:w="1020" w:type="dxa"/>
          </w:tcPr>
          <w:p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10</w:t>
            </w:r>
          </w:p>
        </w:tc>
        <w:tc>
          <w:tcPr>
            <w:tcW w:w="5343" w:type="dxa"/>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Подготовка и написание сообщения</w:t>
            </w:r>
          </w:p>
        </w:tc>
        <w:tc>
          <w:tcPr>
            <w:tcW w:w="3101" w:type="dxa"/>
            <w:shd w:val="clear" w:color="auto" w:fill="FFFFFF"/>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Защита сообщения</w:t>
            </w:r>
          </w:p>
        </w:tc>
      </w:tr>
      <w:tr w:rsidR="00F23F15" w:rsidRPr="00E928A2" w:rsidTr="00761E94">
        <w:trPr>
          <w:cantSplit/>
          <w:trHeight w:val="599"/>
        </w:trPr>
        <w:tc>
          <w:tcPr>
            <w:tcW w:w="1020" w:type="dxa"/>
          </w:tcPr>
          <w:p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6</w:t>
            </w:r>
          </w:p>
        </w:tc>
        <w:tc>
          <w:tcPr>
            <w:tcW w:w="5343" w:type="dxa"/>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Представление мультимедийной презентации</w:t>
            </w:r>
          </w:p>
        </w:tc>
      </w:tr>
      <w:tr w:rsidR="00F23F15" w:rsidRPr="00E928A2" w:rsidTr="00761E94">
        <w:trPr>
          <w:cantSplit/>
          <w:trHeight w:val="599"/>
        </w:trPr>
        <w:tc>
          <w:tcPr>
            <w:tcW w:w="1020" w:type="dxa"/>
          </w:tcPr>
          <w:p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lastRenderedPageBreak/>
              <w:t>16</w:t>
            </w:r>
          </w:p>
        </w:tc>
        <w:tc>
          <w:tcPr>
            <w:tcW w:w="5343" w:type="dxa"/>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Подготовка и написание рефератов</w:t>
            </w:r>
          </w:p>
        </w:tc>
        <w:tc>
          <w:tcPr>
            <w:tcW w:w="3101" w:type="dxa"/>
            <w:shd w:val="clear" w:color="auto" w:fill="FFFFFF"/>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Защита реферата</w:t>
            </w:r>
          </w:p>
        </w:tc>
      </w:tr>
    </w:tbl>
    <w:p w:rsidR="00F23F15" w:rsidRPr="00E928A2" w:rsidRDefault="00F23F15" w:rsidP="00045ABD">
      <w:pPr>
        <w:tabs>
          <w:tab w:val="left" w:pos="3405"/>
        </w:tabs>
        <w:spacing w:line="240" w:lineRule="auto"/>
        <w:jc w:val="center"/>
        <w:rPr>
          <w:rFonts w:ascii="Times New Roman" w:hAnsi="Times New Roman"/>
          <w:sz w:val="24"/>
          <w:szCs w:val="24"/>
        </w:rPr>
      </w:pPr>
    </w:p>
    <w:p w:rsidR="00F23F15" w:rsidRPr="00E928A2" w:rsidRDefault="00F23F15" w:rsidP="00045ABD">
      <w:pPr>
        <w:pStyle w:val="1"/>
        <w:rPr>
          <w:b/>
        </w:rPr>
      </w:pPr>
      <w:bookmarkStart w:id="3" w:name="_Toc85389654"/>
      <w:r w:rsidRPr="00E928A2">
        <w:rPr>
          <w:b/>
        </w:rPr>
        <w:t>Метод</w:t>
      </w:r>
      <w:r w:rsidR="00A835E6" w:rsidRPr="00E928A2">
        <w:rPr>
          <w:b/>
        </w:rPr>
        <w:t xml:space="preserve">ические рекомендации по работе </w:t>
      </w:r>
      <w:r w:rsidRPr="00E928A2">
        <w:rPr>
          <w:b/>
        </w:rPr>
        <w:t>с литературой</w:t>
      </w:r>
      <w:bookmarkEnd w:id="3"/>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 Важной составляющей самостоятельной внеаудиторной подготовки я</w:t>
      </w:r>
      <w:r w:rsidR="002A65E1" w:rsidRPr="00E928A2">
        <w:rPr>
          <w:rFonts w:ascii="Times New Roman" w:hAnsi="Times New Roman"/>
          <w:sz w:val="24"/>
          <w:szCs w:val="24"/>
        </w:rPr>
        <w:t xml:space="preserve">вляется работа с литературой </w:t>
      </w:r>
      <w:proofErr w:type="gramStart"/>
      <w:r w:rsidR="002A65E1" w:rsidRPr="00E928A2">
        <w:rPr>
          <w:rFonts w:ascii="Times New Roman" w:hAnsi="Times New Roman"/>
          <w:sz w:val="24"/>
          <w:szCs w:val="24"/>
        </w:rPr>
        <w:t xml:space="preserve">ко </w:t>
      </w:r>
      <w:r w:rsidRPr="00E928A2">
        <w:rPr>
          <w:rFonts w:ascii="Times New Roman" w:hAnsi="Times New Roman"/>
          <w:sz w:val="24"/>
          <w:szCs w:val="24"/>
        </w:rPr>
        <w:t>всем занятий</w:t>
      </w:r>
      <w:proofErr w:type="gramEnd"/>
      <w:r w:rsidRPr="00E928A2">
        <w:rPr>
          <w:rFonts w:ascii="Times New Roman" w:hAnsi="Times New Roman"/>
          <w:sz w:val="24"/>
          <w:szCs w:val="24"/>
        </w:rPr>
        <w:t xml:space="preserve">: семинарским, практическим, при подготовке к зачетам, экзаменам, тестированию участию в научных конференциях. </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Умение работать с литературой означает научиться осмысленно пользоваться источниками.</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Существует несколько методов работы с литературой.</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Один из них - самый известный - </w:t>
      </w:r>
      <w:r w:rsidRPr="00E928A2">
        <w:rPr>
          <w:rFonts w:ascii="Times New Roman" w:hAnsi="Times New Roman"/>
          <w:sz w:val="24"/>
          <w:szCs w:val="24"/>
          <w:u w:val="single"/>
        </w:rPr>
        <w:t>метод повторения</w:t>
      </w:r>
      <w:r w:rsidRPr="00E928A2">
        <w:rPr>
          <w:rFonts w:ascii="Times New Roman" w:hAnsi="Times New Roman"/>
          <w:sz w:val="24"/>
          <w:szCs w:val="24"/>
        </w:rPr>
        <w:t xml:space="preserve">: прочитанный текст можно заучить наизусть. </w:t>
      </w:r>
      <w:r w:rsidR="002A65E1" w:rsidRPr="00E928A2">
        <w:rPr>
          <w:rFonts w:ascii="Times New Roman" w:hAnsi="Times New Roman"/>
          <w:sz w:val="24"/>
          <w:szCs w:val="24"/>
        </w:rPr>
        <w:t>Простое повторение воздействует</w:t>
      </w:r>
      <w:r w:rsidRPr="00E928A2">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Наиболее эффективный метод - </w:t>
      </w:r>
      <w:r w:rsidRPr="00E928A2">
        <w:rPr>
          <w:rFonts w:ascii="Times New Roman" w:hAnsi="Times New Roman"/>
          <w:sz w:val="24"/>
          <w:szCs w:val="24"/>
          <w:u w:val="single"/>
        </w:rPr>
        <w:t>метод кодирования</w:t>
      </w:r>
      <w:r w:rsidRPr="00E928A2">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E928A2">
        <w:rPr>
          <w:rFonts w:ascii="Times New Roman" w:hAnsi="Times New Roman"/>
          <w:sz w:val="24"/>
          <w:szCs w:val="24"/>
        </w:rPr>
        <w:t>и  закодировать</w:t>
      </w:r>
      <w:proofErr w:type="gramEnd"/>
      <w:r w:rsidRPr="00E928A2">
        <w:rPr>
          <w:rFonts w:ascii="Times New Roman" w:hAnsi="Times New Roman"/>
          <w:sz w:val="24"/>
          <w:szCs w:val="24"/>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 Изучение научной учебной и иной литературы требует ведения рабочих записей. </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F23F15" w:rsidRPr="00E928A2" w:rsidRDefault="00F23F15" w:rsidP="00045ABD">
      <w:pPr>
        <w:spacing w:after="0" w:line="240" w:lineRule="auto"/>
        <w:ind w:firstLine="709"/>
        <w:jc w:val="both"/>
        <w:rPr>
          <w:rFonts w:ascii="Times New Roman" w:hAnsi="Times New Roman"/>
          <w:sz w:val="24"/>
          <w:szCs w:val="24"/>
        </w:rPr>
      </w:pPr>
      <w:proofErr w:type="gramStart"/>
      <w:r w:rsidRPr="00E928A2">
        <w:rPr>
          <w:rFonts w:ascii="Times New Roman" w:hAnsi="Times New Roman"/>
          <w:b/>
          <w:sz w:val="24"/>
          <w:szCs w:val="24"/>
        </w:rPr>
        <w:t>План</w:t>
      </w:r>
      <w:r w:rsidRPr="00E928A2">
        <w:rPr>
          <w:rFonts w:ascii="Times New Roman" w:hAnsi="Times New Roman"/>
          <w:sz w:val="24"/>
          <w:szCs w:val="24"/>
        </w:rPr>
        <w:t xml:space="preserve">  -</w:t>
      </w:r>
      <w:proofErr w:type="gramEnd"/>
      <w:r w:rsidRPr="00E928A2">
        <w:rPr>
          <w:rFonts w:ascii="Times New Roman" w:hAnsi="Times New Roman"/>
          <w:sz w:val="24"/>
          <w:szCs w:val="24"/>
        </w:rPr>
        <w:t xml:space="preserve"> первооснова, каркас какой- либо письменной работы, определяющие последовательность изложения материала.</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Преимущество плана состоит в следующем.</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Во-</w:t>
      </w:r>
      <w:proofErr w:type="gramStart"/>
      <w:r w:rsidRPr="00E928A2">
        <w:rPr>
          <w:rFonts w:ascii="Times New Roman" w:hAnsi="Times New Roman"/>
          <w:i/>
          <w:sz w:val="24"/>
          <w:szCs w:val="24"/>
        </w:rPr>
        <w:t>первых</w:t>
      </w:r>
      <w:r w:rsidRPr="00E928A2">
        <w:rPr>
          <w:rFonts w:ascii="Times New Roman" w:hAnsi="Times New Roman"/>
          <w:sz w:val="24"/>
          <w:szCs w:val="24"/>
        </w:rPr>
        <w:t>,  план</w:t>
      </w:r>
      <w:proofErr w:type="gramEnd"/>
      <w:r w:rsidRPr="00E928A2">
        <w:rPr>
          <w:rFonts w:ascii="Times New Roman" w:hAnsi="Times New Roman"/>
          <w:sz w:val="24"/>
          <w:szCs w:val="24"/>
        </w:rPr>
        <w:t xml:space="preserve"> позволяет наилучшим образом уяснить логику мысли автора, упрощает понимание главных моментов произведения.</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Во-вторых</w:t>
      </w:r>
      <w:r w:rsidRPr="00E928A2">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В-третьих</w:t>
      </w:r>
      <w:r w:rsidRPr="00E928A2">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В-четвертых</w:t>
      </w:r>
      <w:r w:rsidRPr="00E928A2">
        <w:rPr>
          <w:rFonts w:ascii="Times New Roman" w:hAnsi="Times New Roman"/>
          <w:sz w:val="24"/>
          <w:szCs w:val="24"/>
        </w:rPr>
        <w:t xml:space="preserve">, С помощью плана гораздо удобнее отыскивать в </w:t>
      </w:r>
      <w:proofErr w:type="gramStart"/>
      <w:r w:rsidRPr="00E928A2">
        <w:rPr>
          <w:rFonts w:ascii="Times New Roman" w:hAnsi="Times New Roman"/>
          <w:sz w:val="24"/>
          <w:szCs w:val="24"/>
        </w:rPr>
        <w:t>источнике  нужные</w:t>
      </w:r>
      <w:proofErr w:type="gramEnd"/>
      <w:r w:rsidRPr="00E928A2">
        <w:rPr>
          <w:rFonts w:ascii="Times New Roman" w:hAnsi="Times New Roman"/>
          <w:sz w:val="24"/>
          <w:szCs w:val="24"/>
        </w:rPr>
        <w:t xml:space="preserve"> места, факты, цитаты и т.д.</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Выписки</w:t>
      </w:r>
      <w:r w:rsidRPr="00E928A2">
        <w:rPr>
          <w:rFonts w:ascii="Times New Roman" w:hAnsi="Times New Roman"/>
          <w:sz w:val="24"/>
          <w:szCs w:val="24"/>
        </w:rPr>
        <w:t xml:space="preserve"> - небольшие фрагменты текста (неполные и полные предложения, отделы </w:t>
      </w:r>
      <w:proofErr w:type="gramStart"/>
      <w:r w:rsidRPr="00E928A2">
        <w:rPr>
          <w:rFonts w:ascii="Times New Roman" w:hAnsi="Times New Roman"/>
          <w:sz w:val="24"/>
          <w:szCs w:val="24"/>
        </w:rPr>
        <w:t>абзацы ,</w:t>
      </w:r>
      <w:proofErr w:type="gramEnd"/>
      <w:r w:rsidRPr="00E928A2">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928A2">
        <w:rPr>
          <w:rFonts w:ascii="Times New Roman" w:hAnsi="Times New Roman"/>
          <w:sz w:val="24"/>
          <w:szCs w:val="24"/>
        </w:rPr>
        <w:t>даталогические</w:t>
      </w:r>
      <w:proofErr w:type="spellEnd"/>
      <w:r w:rsidRPr="00E928A2">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Тезисы</w:t>
      </w:r>
      <w:r w:rsidRPr="00E928A2">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lastRenderedPageBreak/>
        <w:t xml:space="preserve">Отличие тезисов от обычных выписок состоит в следующем. </w:t>
      </w:r>
      <w:r w:rsidRPr="00E928A2">
        <w:rPr>
          <w:rFonts w:ascii="Times New Roman" w:hAnsi="Times New Roman"/>
          <w:i/>
          <w:sz w:val="24"/>
          <w:szCs w:val="24"/>
        </w:rPr>
        <w:t>Во-первых</w:t>
      </w:r>
      <w:r w:rsidRPr="00E928A2">
        <w:rPr>
          <w:rFonts w:ascii="Times New Roman" w:hAnsi="Times New Roman"/>
          <w:sz w:val="24"/>
          <w:szCs w:val="24"/>
        </w:rPr>
        <w:t xml:space="preserve">, тезисам присуща значительно более высокая степень концентрации материала.  </w:t>
      </w:r>
      <w:r w:rsidRPr="00E928A2">
        <w:rPr>
          <w:rFonts w:ascii="Times New Roman" w:hAnsi="Times New Roman"/>
          <w:i/>
          <w:sz w:val="24"/>
          <w:szCs w:val="24"/>
        </w:rPr>
        <w:t>Во-вторых</w:t>
      </w:r>
      <w:r w:rsidRPr="00E928A2">
        <w:rPr>
          <w:rFonts w:ascii="Times New Roman" w:hAnsi="Times New Roman"/>
          <w:sz w:val="24"/>
          <w:szCs w:val="24"/>
        </w:rPr>
        <w:t xml:space="preserve">, в тезисах отмечается преобладание выводов над общими рассуждениями. </w:t>
      </w:r>
      <w:r w:rsidRPr="00E928A2">
        <w:rPr>
          <w:rFonts w:ascii="Times New Roman" w:hAnsi="Times New Roman"/>
          <w:i/>
          <w:sz w:val="24"/>
          <w:szCs w:val="24"/>
        </w:rPr>
        <w:t>В-третьих</w:t>
      </w:r>
      <w:r w:rsidRPr="00E928A2">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Аннотация</w:t>
      </w:r>
      <w:r w:rsidRPr="00E928A2">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w:t>
      </w:r>
      <w:proofErr w:type="gramStart"/>
      <w:r w:rsidRPr="00E928A2">
        <w:rPr>
          <w:rFonts w:ascii="Times New Roman" w:hAnsi="Times New Roman"/>
          <w:sz w:val="24"/>
          <w:szCs w:val="24"/>
        </w:rPr>
        <w:t>К  написанию</w:t>
      </w:r>
      <w:proofErr w:type="gramEnd"/>
      <w:r w:rsidRPr="00E928A2">
        <w:rPr>
          <w:rFonts w:ascii="Times New Roman" w:hAnsi="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 xml:space="preserve">Резюме </w:t>
      </w:r>
      <w:r w:rsidRPr="00E928A2">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Конспект</w:t>
      </w:r>
      <w:r w:rsidRPr="00E928A2">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E928A2" w:rsidRDefault="00761E94" w:rsidP="00045ABD">
      <w:pPr>
        <w:spacing w:after="0" w:line="240" w:lineRule="auto"/>
        <w:jc w:val="center"/>
        <w:rPr>
          <w:rStyle w:val="10"/>
          <w:rFonts w:eastAsiaTheme="minorHAnsi"/>
          <w:b/>
        </w:rPr>
      </w:pPr>
      <w:bookmarkStart w:id="4" w:name="_Toc341102554"/>
      <w:bookmarkStart w:id="5" w:name="_Toc341106312"/>
    </w:p>
    <w:p w:rsidR="00F23F15" w:rsidRPr="00E928A2" w:rsidRDefault="00F23F15" w:rsidP="00045ABD">
      <w:pPr>
        <w:spacing w:after="0" w:line="240" w:lineRule="auto"/>
        <w:jc w:val="center"/>
        <w:rPr>
          <w:rFonts w:ascii="Times New Roman" w:hAnsi="Times New Roman"/>
          <w:color w:val="000000"/>
          <w:sz w:val="24"/>
          <w:szCs w:val="24"/>
        </w:rPr>
      </w:pPr>
      <w:bookmarkStart w:id="6" w:name="_Toc85389655"/>
      <w:r w:rsidRPr="00E928A2">
        <w:rPr>
          <w:rStyle w:val="10"/>
          <w:rFonts w:eastAsiaTheme="minorHAnsi"/>
          <w:b/>
        </w:rPr>
        <w:t>Методические  </w:t>
      </w:r>
      <w:bookmarkStart w:id="7" w:name="YANDEX_186"/>
      <w:bookmarkEnd w:id="7"/>
      <w:r w:rsidRPr="00E928A2">
        <w:rPr>
          <w:rStyle w:val="10"/>
          <w:rFonts w:eastAsiaTheme="minorHAnsi"/>
          <w:b/>
        </w:rPr>
        <w:t> </w:t>
      </w:r>
      <w:proofErr w:type="gramStart"/>
      <w:r w:rsidRPr="00E928A2">
        <w:rPr>
          <w:rStyle w:val="10"/>
          <w:rFonts w:eastAsiaTheme="minorHAnsi"/>
          <w:b/>
        </w:rPr>
        <w:t>рекомендации  по</w:t>
      </w:r>
      <w:proofErr w:type="gramEnd"/>
      <w:r w:rsidRPr="00E928A2">
        <w:rPr>
          <w:rStyle w:val="10"/>
          <w:rFonts w:eastAsiaTheme="minorHAnsi"/>
          <w:b/>
        </w:rPr>
        <w:t xml:space="preserve"> составлению</w:t>
      </w:r>
      <w:bookmarkEnd w:id="6"/>
      <w:r w:rsidRPr="00E928A2">
        <w:rPr>
          <w:rFonts w:ascii="Times New Roman" w:hAnsi="Times New Roman"/>
          <w:b/>
          <w:bCs/>
          <w:iCs/>
          <w:color w:val="000000"/>
          <w:sz w:val="24"/>
          <w:szCs w:val="24"/>
        </w:rPr>
        <w:t xml:space="preserve"> конспекта:</w:t>
      </w:r>
    </w:p>
    <w:p w:rsidR="00F23F15" w:rsidRPr="00E928A2"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Выделите главное, составьте план;</w:t>
      </w:r>
    </w:p>
    <w:p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Кратко сформулируйте основные положения текста, отметьте аргументацию автора;</w:t>
      </w:r>
    </w:p>
    <w:p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Грамотно записывайте цитаты. Цитируя, учитывайте лаконичность, значимость мысли.</w:t>
      </w:r>
    </w:p>
    <w:p w:rsidR="00F23F15" w:rsidRPr="00E928A2" w:rsidRDefault="00F23F15" w:rsidP="00045ABD">
      <w:pPr>
        <w:tabs>
          <w:tab w:val="left" w:pos="993"/>
        </w:tabs>
        <w:spacing w:after="0" w:line="240" w:lineRule="auto"/>
        <w:ind w:firstLine="709"/>
        <w:jc w:val="both"/>
        <w:rPr>
          <w:rFonts w:ascii="Times New Roman" w:hAnsi="Times New Roman"/>
          <w:color w:val="000000"/>
          <w:sz w:val="24"/>
          <w:szCs w:val="24"/>
        </w:rPr>
      </w:pPr>
      <w:r w:rsidRPr="00E928A2">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E928A2" w:rsidRDefault="00F23F15" w:rsidP="00045ABD">
      <w:pPr>
        <w:pStyle w:val="3"/>
        <w:spacing w:before="0" w:line="240" w:lineRule="auto"/>
        <w:ind w:firstLine="709"/>
        <w:jc w:val="center"/>
        <w:rPr>
          <w:rFonts w:ascii="Times New Roman" w:hAnsi="Times New Roman" w:cs="Times New Roman"/>
          <w:sz w:val="24"/>
          <w:szCs w:val="24"/>
        </w:rPr>
      </w:pPr>
      <w:bookmarkStart w:id="8" w:name="_Toc341102555"/>
      <w:bookmarkStart w:id="9" w:name="_Toc341106313"/>
    </w:p>
    <w:p w:rsidR="00F23F15" w:rsidRPr="00E928A2" w:rsidRDefault="00F23F15" w:rsidP="00045ABD">
      <w:pPr>
        <w:pStyle w:val="3"/>
        <w:spacing w:before="0" w:line="240" w:lineRule="auto"/>
        <w:jc w:val="center"/>
        <w:rPr>
          <w:rFonts w:ascii="Times New Roman" w:hAnsi="Times New Roman" w:cs="Times New Roman"/>
          <w:color w:val="auto"/>
          <w:sz w:val="24"/>
          <w:szCs w:val="24"/>
        </w:rPr>
      </w:pPr>
      <w:bookmarkStart w:id="10" w:name="_Toc85389656"/>
      <w:r w:rsidRPr="00E928A2">
        <w:rPr>
          <w:rFonts w:ascii="Times New Roman" w:hAnsi="Times New Roman" w:cs="Times New Roman"/>
          <w:color w:val="auto"/>
          <w:sz w:val="24"/>
          <w:szCs w:val="24"/>
        </w:rPr>
        <w:t>Методические рекомендации по подготовке доклада</w:t>
      </w:r>
      <w:bookmarkEnd w:id="10"/>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Доклад </w:t>
      </w:r>
      <w:r w:rsidRPr="00E928A2">
        <w:rPr>
          <w:rFonts w:ascii="Times New Roman" w:hAnsi="Times New Roman"/>
          <w:sz w:val="24"/>
          <w:szCs w:val="24"/>
        </w:rPr>
        <w:t>– публичное сообщение, представляющее собой развёрнутое изложение определённой темы.</w:t>
      </w:r>
    </w:p>
    <w:p w:rsidR="00F23F15" w:rsidRPr="00E928A2" w:rsidRDefault="00F23F15" w:rsidP="00045ABD">
      <w:pPr>
        <w:autoSpaceDE w:val="0"/>
        <w:autoSpaceDN w:val="0"/>
        <w:adjustRightInd w:val="0"/>
        <w:spacing w:after="0" w:line="240" w:lineRule="auto"/>
        <w:ind w:firstLine="709"/>
        <w:jc w:val="both"/>
        <w:rPr>
          <w:rFonts w:ascii="Times New Roman" w:hAnsi="Times New Roman"/>
          <w:b/>
          <w:bCs/>
          <w:sz w:val="24"/>
          <w:szCs w:val="24"/>
        </w:rPr>
      </w:pPr>
      <w:r w:rsidRPr="00E928A2">
        <w:rPr>
          <w:rFonts w:ascii="Times New Roman" w:hAnsi="Times New Roman"/>
          <w:b/>
          <w:bCs/>
          <w:sz w:val="24"/>
          <w:szCs w:val="24"/>
        </w:rPr>
        <w:t>Этапы подготовки доклада: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1. Определение цели доклада.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2. Подбор необходимого материала, определяющего содержание доклада.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4. Общее знакомство с литературой и выделение среди источников главного.</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5. Уточнение плана, отбор материала к каждому пункту плана.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6. Композиционное оформление доклада.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lastRenderedPageBreak/>
        <w:t>7. Заучивание, запоминание текста доклада, подготовки тезисов выступления.</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8. Выступление с докладом.</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9. Обсуждение доклада.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10. Оценивание доклада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Композиционное оформление доклада </w:t>
      </w:r>
      <w:r w:rsidRPr="00E928A2">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Вступление </w:t>
      </w:r>
      <w:r w:rsidRPr="00E928A2">
        <w:rPr>
          <w:rFonts w:ascii="Times New Roman" w:hAnsi="Times New Roman"/>
          <w:sz w:val="24"/>
          <w:szCs w:val="24"/>
        </w:rPr>
        <w:t>помогает обеспечить успех выступления по любой тематике.</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Вступление должно содержать:</w:t>
      </w:r>
    </w:p>
    <w:p w:rsidR="00F23F15" w:rsidRPr="00E928A2" w:rsidRDefault="00F23F15" w:rsidP="00045ABD">
      <w:pPr>
        <w:pStyle w:val="a6"/>
        <w:numPr>
          <w:ilvl w:val="0"/>
          <w:numId w:val="12"/>
        </w:numPr>
        <w:autoSpaceDE w:val="0"/>
        <w:autoSpaceDN w:val="0"/>
        <w:adjustRightInd w:val="0"/>
        <w:ind w:hanging="11"/>
      </w:pPr>
      <w:r w:rsidRPr="00E928A2">
        <w:t>название доклада;</w:t>
      </w:r>
    </w:p>
    <w:p w:rsidR="00F23F15" w:rsidRPr="00E928A2" w:rsidRDefault="00F23F15" w:rsidP="00045ABD">
      <w:pPr>
        <w:pStyle w:val="a6"/>
        <w:numPr>
          <w:ilvl w:val="0"/>
          <w:numId w:val="11"/>
        </w:numPr>
        <w:autoSpaceDE w:val="0"/>
        <w:autoSpaceDN w:val="0"/>
        <w:adjustRightInd w:val="0"/>
        <w:ind w:firstLine="709"/>
      </w:pPr>
      <w:r w:rsidRPr="00E928A2">
        <w:t>сообщение основной идеи;</w:t>
      </w:r>
    </w:p>
    <w:p w:rsidR="00F23F15" w:rsidRPr="00E928A2" w:rsidRDefault="00F23F15" w:rsidP="00045ABD">
      <w:pPr>
        <w:pStyle w:val="a6"/>
        <w:numPr>
          <w:ilvl w:val="0"/>
          <w:numId w:val="11"/>
        </w:numPr>
        <w:autoSpaceDE w:val="0"/>
        <w:autoSpaceDN w:val="0"/>
        <w:adjustRightInd w:val="0"/>
        <w:ind w:firstLine="709"/>
      </w:pPr>
      <w:r w:rsidRPr="00E928A2">
        <w:t>современную оценку предмета изложения;</w:t>
      </w:r>
    </w:p>
    <w:p w:rsidR="00F23F15" w:rsidRPr="00E928A2" w:rsidRDefault="00F23F15" w:rsidP="00045ABD">
      <w:pPr>
        <w:pStyle w:val="a6"/>
        <w:numPr>
          <w:ilvl w:val="0"/>
          <w:numId w:val="11"/>
        </w:numPr>
        <w:autoSpaceDE w:val="0"/>
        <w:autoSpaceDN w:val="0"/>
        <w:adjustRightInd w:val="0"/>
        <w:ind w:firstLine="709"/>
      </w:pPr>
      <w:r w:rsidRPr="00E928A2">
        <w:t>краткое перечисление рассматриваемых вопросов;</w:t>
      </w:r>
    </w:p>
    <w:p w:rsidR="00F23F15" w:rsidRPr="00E928A2" w:rsidRDefault="00F23F15" w:rsidP="00045ABD">
      <w:pPr>
        <w:pStyle w:val="a6"/>
        <w:numPr>
          <w:ilvl w:val="0"/>
          <w:numId w:val="11"/>
        </w:numPr>
        <w:autoSpaceDE w:val="0"/>
        <w:autoSpaceDN w:val="0"/>
        <w:adjustRightInd w:val="0"/>
        <w:ind w:firstLine="709"/>
      </w:pPr>
      <w:r w:rsidRPr="00E928A2">
        <w:t>интересную для слушателей форму изложения;</w:t>
      </w:r>
    </w:p>
    <w:p w:rsidR="00F23F15" w:rsidRPr="00E928A2" w:rsidRDefault="00F23F15" w:rsidP="00045ABD">
      <w:pPr>
        <w:pStyle w:val="a6"/>
        <w:numPr>
          <w:ilvl w:val="0"/>
          <w:numId w:val="11"/>
        </w:numPr>
        <w:autoSpaceDE w:val="0"/>
        <w:autoSpaceDN w:val="0"/>
        <w:adjustRightInd w:val="0"/>
        <w:ind w:firstLine="709"/>
      </w:pPr>
      <w:r w:rsidRPr="00E928A2">
        <w:t>акцентирование оригинальности подхода.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Выступление состоит из следующих частей:</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Основная часть, </w:t>
      </w:r>
      <w:r w:rsidRPr="00E928A2">
        <w:rPr>
          <w:rFonts w:ascii="Times New Roman" w:hAnsi="Times New Roman"/>
          <w:sz w:val="24"/>
          <w:szCs w:val="24"/>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w:t>
      </w:r>
      <w:proofErr w:type="spellStart"/>
      <w:proofErr w:type="gramStart"/>
      <w:r w:rsidRPr="00E928A2">
        <w:rPr>
          <w:rFonts w:ascii="Times New Roman" w:hAnsi="Times New Roman"/>
          <w:sz w:val="24"/>
          <w:szCs w:val="24"/>
        </w:rPr>
        <w:t>материалами.</w:t>
      </w:r>
      <w:r w:rsidRPr="00E928A2">
        <w:rPr>
          <w:rFonts w:ascii="Times New Roman" w:hAnsi="Times New Roman"/>
          <w:b/>
          <w:bCs/>
          <w:sz w:val="24"/>
          <w:szCs w:val="24"/>
        </w:rPr>
        <w:t>Заключение</w:t>
      </w:r>
      <w:proofErr w:type="spellEnd"/>
      <w:proofErr w:type="gramEnd"/>
      <w:r w:rsidRPr="00E928A2">
        <w:rPr>
          <w:rFonts w:ascii="Times New Roman" w:hAnsi="Times New Roman"/>
          <w:b/>
          <w:bCs/>
          <w:sz w:val="24"/>
          <w:szCs w:val="24"/>
        </w:rPr>
        <w:t xml:space="preserve"> </w:t>
      </w:r>
      <w:r w:rsidRPr="00E928A2">
        <w:rPr>
          <w:rFonts w:ascii="Times New Roman" w:hAnsi="Times New Roman"/>
          <w:sz w:val="24"/>
          <w:szCs w:val="24"/>
        </w:rPr>
        <w:t>- это чёткое обобщение и краткие выводы по излагаемой теме.</w:t>
      </w:r>
    </w:p>
    <w:p w:rsidR="00F23F15" w:rsidRPr="00E928A2" w:rsidRDefault="00F23F15" w:rsidP="00045ABD">
      <w:pPr>
        <w:pStyle w:val="3"/>
        <w:spacing w:line="240" w:lineRule="auto"/>
        <w:jc w:val="center"/>
        <w:rPr>
          <w:rFonts w:ascii="Times New Roman" w:hAnsi="Times New Roman" w:cs="Times New Roman"/>
          <w:color w:val="auto"/>
          <w:sz w:val="24"/>
          <w:szCs w:val="24"/>
        </w:rPr>
      </w:pPr>
      <w:bookmarkStart w:id="11" w:name="_Toc85389657"/>
      <w:r w:rsidRPr="00E928A2">
        <w:rPr>
          <w:rFonts w:ascii="Times New Roman" w:hAnsi="Times New Roman" w:cs="Times New Roman"/>
          <w:color w:val="auto"/>
          <w:sz w:val="24"/>
          <w:szCs w:val="24"/>
        </w:rPr>
        <w:t>Методические рекомендации по подготовке сообщения</w:t>
      </w:r>
      <w:bookmarkEnd w:id="8"/>
      <w:bookmarkEnd w:id="9"/>
      <w:bookmarkEnd w:id="11"/>
    </w:p>
    <w:p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 xml:space="preserve">Регламент устного публичного выступления – не более 10 минут. </w:t>
      </w:r>
    </w:p>
    <w:p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 xml:space="preserve">Любое устное выступление должно удовлетворять </w:t>
      </w:r>
      <w:r w:rsidRPr="00E928A2">
        <w:rPr>
          <w:rFonts w:ascii="Times New Roman" w:hAnsi="Times New Roman"/>
          <w:i/>
          <w:sz w:val="24"/>
          <w:szCs w:val="24"/>
        </w:rPr>
        <w:t>трем основным критериям</w:t>
      </w:r>
      <w:r w:rsidRPr="00E928A2">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E928A2" w:rsidRDefault="00F23F15" w:rsidP="00045ABD">
      <w:pPr>
        <w:pStyle w:val="3f3f3f3f3f3f3f3f3f3f3f3f3f2"/>
        <w:ind w:firstLine="709"/>
        <w:rPr>
          <w:snapToGrid w:val="0"/>
        </w:rPr>
      </w:pPr>
      <w:r w:rsidRPr="00E928A2">
        <w:rPr>
          <w:snapToGrid w:val="0"/>
        </w:rPr>
        <w:t xml:space="preserve">Работу по подготовке устного выступления можно разделить на два основных этапа: </w:t>
      </w:r>
      <w:proofErr w:type="spellStart"/>
      <w:r w:rsidRPr="00E928A2">
        <w:rPr>
          <w:snapToGrid w:val="0"/>
        </w:rPr>
        <w:t>докоммуникативный</w:t>
      </w:r>
      <w:proofErr w:type="spellEnd"/>
      <w:r w:rsidRPr="00E928A2">
        <w:rPr>
          <w:snapToGrid w:val="0"/>
        </w:rPr>
        <w:t xml:space="preserve"> этап (подготовка выступления) и коммуникативный этап (взаимодействие с аудиторией).</w:t>
      </w:r>
    </w:p>
    <w:p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928A2">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E928A2" w:rsidRDefault="00F23F15" w:rsidP="00045ABD">
      <w:pPr>
        <w:pStyle w:val="3f3f3f3f3f3f3f3f3f3f3f3f3f2"/>
        <w:ind w:firstLine="709"/>
        <w:rPr>
          <w:snapToGrid w:val="0"/>
        </w:rPr>
      </w:pPr>
      <w:r w:rsidRPr="00E928A2">
        <w:rPr>
          <w:snapToGrid w:val="0"/>
        </w:rPr>
        <w:t>Само выступление должно состоять из трех частей – вступления (10-15% общего времени), основной части (60-70%) и заключения (20-25%).</w:t>
      </w:r>
    </w:p>
    <w:p w:rsidR="00F23F15" w:rsidRPr="00E928A2" w:rsidRDefault="00F23F15" w:rsidP="00045ABD">
      <w:pPr>
        <w:pStyle w:val="3f3f3f3f3f3f3f3f3f3f3f3f3f2"/>
        <w:ind w:firstLine="709"/>
        <w:rPr>
          <w:snapToGrid w:val="0"/>
        </w:rPr>
      </w:pPr>
      <w:r w:rsidRPr="00E928A2">
        <w:rPr>
          <w:u w:val="single"/>
        </w:rPr>
        <w:t>Вступление</w:t>
      </w:r>
      <w:r w:rsidRPr="00E928A2">
        <w:t xml:space="preserve"> включает в себя </w:t>
      </w:r>
      <w:r w:rsidRPr="00E928A2">
        <w:rPr>
          <w:snapToGrid w:val="0"/>
        </w:rPr>
        <w:t xml:space="preserve">представление авторов (фамилия, имя отчество, при необходимости место учебы/работы, статус), </w:t>
      </w:r>
      <w:r w:rsidRPr="00E928A2">
        <w:t>название доклада, расшифровку подзаголовка с целью точного определения содержания выступления, четкое определение стержневой идеи. С</w:t>
      </w:r>
      <w:r w:rsidRPr="00E928A2">
        <w:rPr>
          <w:snapToGrid w:val="0"/>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w:t>
      </w:r>
      <w:r w:rsidRPr="00E928A2">
        <w:rPr>
          <w:snapToGrid w:val="0"/>
        </w:rPr>
        <w:lastRenderedPageBreak/>
        <w:t>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E928A2" w:rsidRDefault="00F23F15" w:rsidP="00045ABD">
      <w:pPr>
        <w:pStyle w:val="3f3f3f3f3f3f3f3f3f3f3f3f3f2"/>
        <w:ind w:firstLine="709"/>
        <w:rPr>
          <w:snapToGrid w:val="0"/>
        </w:rPr>
      </w:pPr>
      <w:r w:rsidRPr="00E928A2">
        <w:rPr>
          <w:snapToGrid w:val="0"/>
        </w:rPr>
        <w:t>Требования к основному тезису выступления:</w:t>
      </w:r>
    </w:p>
    <w:p w:rsidR="00F23F15" w:rsidRPr="00E928A2" w:rsidRDefault="00F23F15" w:rsidP="00045ABD">
      <w:pPr>
        <w:pStyle w:val="3f3f3f3f3f3f3f3f3f3f3f3f3f2"/>
        <w:numPr>
          <w:ilvl w:val="0"/>
          <w:numId w:val="6"/>
        </w:numPr>
        <w:ind w:left="0" w:firstLine="709"/>
        <w:rPr>
          <w:snapToGrid w:val="0"/>
        </w:rPr>
      </w:pPr>
      <w:r w:rsidRPr="00E928A2">
        <w:rPr>
          <w:snapToGrid w:val="0"/>
        </w:rPr>
        <w:t>фраза должна утверждать главную мысль и соответствовать цели выступления;</w:t>
      </w:r>
    </w:p>
    <w:p w:rsidR="00F23F15" w:rsidRPr="00E928A2" w:rsidRDefault="00F23F15" w:rsidP="00045ABD">
      <w:pPr>
        <w:pStyle w:val="3f3f3f3f3f3f3f3f3f3f3f3f3f2"/>
        <w:numPr>
          <w:ilvl w:val="0"/>
          <w:numId w:val="6"/>
        </w:numPr>
        <w:ind w:left="0" w:firstLine="709"/>
        <w:rPr>
          <w:snapToGrid w:val="0"/>
        </w:rPr>
      </w:pPr>
      <w:r w:rsidRPr="00E928A2">
        <w:rPr>
          <w:snapToGrid w:val="0"/>
        </w:rPr>
        <w:t>суждение должно быть кратким, ясным, легко удерживаться в кратковременной памяти;</w:t>
      </w:r>
    </w:p>
    <w:p w:rsidR="00F23F15" w:rsidRPr="00E928A2" w:rsidRDefault="00F23F15" w:rsidP="00045ABD">
      <w:pPr>
        <w:pStyle w:val="3f3f3f3f3f3f3f3f3f3f3f3f3f2"/>
        <w:numPr>
          <w:ilvl w:val="0"/>
          <w:numId w:val="6"/>
        </w:numPr>
        <w:ind w:left="0" w:firstLine="709"/>
        <w:rPr>
          <w:snapToGrid w:val="0"/>
        </w:rPr>
      </w:pPr>
      <w:r w:rsidRPr="00E928A2">
        <w:rPr>
          <w:snapToGrid w:val="0"/>
        </w:rPr>
        <w:t>мысль должна пониматься однозначно, не заключать в себе противоречия.</w:t>
      </w:r>
    </w:p>
    <w:p w:rsidR="00F23F15" w:rsidRPr="00E928A2" w:rsidRDefault="00F23F15" w:rsidP="00045ABD">
      <w:pPr>
        <w:pStyle w:val="3f3f3f3f3f3f3f3f3f3f3f3f3f2"/>
        <w:ind w:firstLine="709"/>
        <w:rPr>
          <w:snapToGrid w:val="0"/>
        </w:rPr>
      </w:pPr>
      <w:r w:rsidRPr="00E928A2">
        <w:rPr>
          <w:snapToGrid w:val="0"/>
        </w:rPr>
        <w:t>В речи может быть несколько стержневых идей, но не более трех.</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napToGrid w:val="0"/>
          <w:sz w:val="24"/>
          <w:szCs w:val="24"/>
        </w:rPr>
        <w:t xml:space="preserve">Самая частая ошибка в начале речи – либо </w:t>
      </w:r>
      <w:r w:rsidRPr="00E928A2">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E928A2" w:rsidRDefault="00F23F15" w:rsidP="00045ABD">
      <w:pPr>
        <w:pStyle w:val="3f3f3f3f3f3f3f3f3f3f3f3f3f2"/>
        <w:ind w:firstLine="709"/>
        <w:rPr>
          <w:snapToGrid w:val="0"/>
        </w:rPr>
      </w:pPr>
      <w:r w:rsidRPr="00E928A2">
        <w:rPr>
          <w:snapToGrid w:val="0"/>
        </w:rPr>
        <w:t xml:space="preserve">К аргументации в пользу стержневой идеи проекта можно привлекать фото-, </w:t>
      </w:r>
      <w:proofErr w:type="spellStart"/>
      <w:r w:rsidRPr="00E928A2">
        <w:rPr>
          <w:snapToGrid w:val="0"/>
        </w:rPr>
        <w:t>видеофрагметы</w:t>
      </w:r>
      <w:proofErr w:type="spellEnd"/>
      <w:r w:rsidRPr="00E928A2">
        <w:rPr>
          <w:snapToGrid w:val="0"/>
        </w:rPr>
        <w:t xml:space="preserve">, аудиозаписи, </w:t>
      </w:r>
      <w:proofErr w:type="spellStart"/>
      <w:r w:rsidRPr="00E928A2">
        <w:rPr>
          <w:snapToGrid w:val="0"/>
        </w:rPr>
        <w:t>фактологический</w:t>
      </w:r>
      <w:proofErr w:type="spellEnd"/>
      <w:r w:rsidRPr="00E928A2">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E928A2" w:rsidRDefault="00F23F15" w:rsidP="00045ABD">
      <w:pPr>
        <w:pStyle w:val="3f3f3f3f3f3f3f3f3f3f3f3f3f2"/>
        <w:ind w:firstLine="709"/>
      </w:pPr>
      <w:r w:rsidRPr="00E928A2">
        <w:t>План развития основной части должен быть ясным. Должно быть отобрано оптимальное количество фактов и необходимых примеров.</w:t>
      </w:r>
    </w:p>
    <w:p w:rsidR="00F23F15" w:rsidRPr="00E928A2" w:rsidRDefault="00F23F15" w:rsidP="00045ABD">
      <w:pPr>
        <w:spacing w:after="0" w:line="240" w:lineRule="auto"/>
        <w:ind w:firstLine="709"/>
        <w:jc w:val="both"/>
        <w:rPr>
          <w:rFonts w:ascii="Times New Roman" w:hAnsi="Times New Roman"/>
          <w:color w:val="000000"/>
          <w:sz w:val="24"/>
          <w:szCs w:val="24"/>
        </w:rPr>
      </w:pPr>
      <w:r w:rsidRPr="00E928A2">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928A2">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E928A2">
        <w:rPr>
          <w:rFonts w:ascii="Times New Roman" w:hAnsi="Times New Roman"/>
          <w:sz w:val="24"/>
          <w:szCs w:val="24"/>
        </w:rPr>
        <w:t>скомканность</w:t>
      </w:r>
      <w:proofErr w:type="spellEnd"/>
      <w:r w:rsidRPr="00E928A2">
        <w:rPr>
          <w:rFonts w:ascii="Times New Roman" w:hAnsi="Times New Roman"/>
          <w:sz w:val="24"/>
          <w:szCs w:val="24"/>
        </w:rPr>
        <w:t xml:space="preserve"> основных положений, заключения).</w:t>
      </w:r>
    </w:p>
    <w:p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u w:val="single"/>
        </w:rPr>
        <w:t>В заключении</w:t>
      </w:r>
      <w:r w:rsidRPr="00E928A2">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E928A2">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928A2">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Вам позволит…»</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«Благодаря этому вы получите…»</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lastRenderedPageBreak/>
        <w:t>- «Это позволит избежать…»</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повышает Ваши…»</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дает Вам дополнительно…»</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делает вас…»</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«За счет этого вы можете…»</w:t>
      </w:r>
    </w:p>
    <w:p w:rsidR="00F23F15" w:rsidRPr="00E928A2" w:rsidRDefault="00F23F15" w:rsidP="00045ABD">
      <w:pPr>
        <w:pStyle w:val="3f3f3f3f3f3f3f3f3f3f3f3f3f2"/>
        <w:ind w:firstLine="709"/>
        <w:rPr>
          <w:snapToGrid w:val="0"/>
        </w:rPr>
      </w:pPr>
      <w:r w:rsidRPr="00E928A2">
        <w:rPr>
          <w:snapToGrid w:val="0"/>
        </w:rPr>
        <w:t>После подготовки текста / плана выступления полезно проконтролировать себя вопросами:</w:t>
      </w:r>
    </w:p>
    <w:p w:rsidR="00F23F15" w:rsidRPr="00E928A2" w:rsidRDefault="00F23F15" w:rsidP="00045ABD">
      <w:pPr>
        <w:pStyle w:val="3f3f3f3f3f3f3f3f3f3f3f3f3f2"/>
        <w:numPr>
          <w:ilvl w:val="0"/>
          <w:numId w:val="7"/>
        </w:numPr>
        <w:ind w:left="0" w:firstLine="709"/>
        <w:rPr>
          <w:snapToGrid w:val="0"/>
        </w:rPr>
      </w:pPr>
      <w:r w:rsidRPr="00E928A2">
        <w:rPr>
          <w:snapToGrid w:val="0"/>
        </w:rPr>
        <w:t>Вызывает ли мое выступление интерес?</w:t>
      </w:r>
    </w:p>
    <w:p w:rsidR="00F23F15" w:rsidRPr="00E928A2" w:rsidRDefault="00F23F15" w:rsidP="00045ABD">
      <w:pPr>
        <w:pStyle w:val="3f3f3f3f3f3f3f3f3f3f3f3f3f2"/>
        <w:numPr>
          <w:ilvl w:val="0"/>
          <w:numId w:val="7"/>
        </w:numPr>
        <w:ind w:left="0" w:firstLine="709"/>
        <w:rPr>
          <w:snapToGrid w:val="0"/>
        </w:rPr>
      </w:pPr>
      <w:r w:rsidRPr="00E928A2">
        <w:rPr>
          <w:snapToGrid w:val="0"/>
        </w:rPr>
        <w:t>Достаточно ли я знаю по данному вопросу, и имеется ли у меня достаточно данных?</w:t>
      </w:r>
    </w:p>
    <w:p w:rsidR="00F23F15" w:rsidRPr="00E928A2" w:rsidRDefault="00F23F15" w:rsidP="00045ABD">
      <w:pPr>
        <w:pStyle w:val="3f3f3f3f3f3f3f3f3f3f3f3f3f2"/>
        <w:numPr>
          <w:ilvl w:val="0"/>
          <w:numId w:val="7"/>
        </w:numPr>
        <w:ind w:left="0" w:firstLine="709"/>
        <w:rPr>
          <w:snapToGrid w:val="0"/>
        </w:rPr>
      </w:pPr>
      <w:r w:rsidRPr="00E928A2">
        <w:rPr>
          <w:snapToGrid w:val="0"/>
        </w:rPr>
        <w:t>Смогу ли я закончить выступление в отведенное время?</w:t>
      </w:r>
    </w:p>
    <w:p w:rsidR="00F23F15" w:rsidRPr="00E928A2" w:rsidRDefault="00F23F15" w:rsidP="00045ABD">
      <w:pPr>
        <w:pStyle w:val="3f3f3f3f3f3f3f3f3f3f3f3f3f2"/>
        <w:numPr>
          <w:ilvl w:val="0"/>
          <w:numId w:val="7"/>
        </w:numPr>
        <w:ind w:left="0" w:firstLine="709"/>
        <w:rPr>
          <w:snapToGrid w:val="0"/>
        </w:rPr>
      </w:pPr>
      <w:r w:rsidRPr="00E928A2">
        <w:rPr>
          <w:snapToGrid w:val="0"/>
        </w:rPr>
        <w:t>Соответствует ли мое выступление уровню моих знаний и опыту?</w:t>
      </w:r>
    </w:p>
    <w:p w:rsidR="00F23F15" w:rsidRPr="00E928A2" w:rsidRDefault="00F23F15" w:rsidP="00045ABD">
      <w:pPr>
        <w:spacing w:after="0" w:line="240" w:lineRule="auto"/>
        <w:ind w:firstLine="709"/>
        <w:jc w:val="both"/>
        <w:rPr>
          <w:rFonts w:ascii="Times New Roman" w:hAnsi="Times New Roman"/>
          <w:color w:val="000000"/>
          <w:sz w:val="24"/>
          <w:szCs w:val="24"/>
        </w:rPr>
      </w:pPr>
      <w:r w:rsidRPr="00E928A2">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928A2">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E928A2" w:rsidRDefault="00F23F15" w:rsidP="00045ABD">
      <w:pPr>
        <w:pStyle w:val="3f3f3f3f3f3f3f3f3f3f3f3f3f2"/>
        <w:ind w:firstLine="709"/>
        <w:rPr>
          <w:snapToGrid w:val="0"/>
          <w:color w:val="000000"/>
        </w:rPr>
      </w:pPr>
      <w:r w:rsidRPr="00E928A2">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E928A2" w:rsidRDefault="00F23F15" w:rsidP="00045ABD">
      <w:pPr>
        <w:pStyle w:val="3f3f3f3f3f3f3f3f3f3f3f3f3f2"/>
        <w:ind w:firstLine="709"/>
        <w:rPr>
          <w:snapToGrid w:val="0"/>
        </w:rPr>
      </w:pPr>
      <w:r w:rsidRPr="00E928A2">
        <w:rPr>
          <w:snapToGrid w:val="0"/>
        </w:rPr>
        <w:t xml:space="preserve">Кроме того, установлено, что </w:t>
      </w:r>
      <w:r w:rsidRPr="00E928A2">
        <w:rPr>
          <w:i/>
          <w:snapToGrid w:val="0"/>
        </w:rPr>
        <w:t>короткие фразы</w:t>
      </w:r>
      <w:r w:rsidRPr="00E928A2">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E928A2" w:rsidRDefault="00F23F15" w:rsidP="00045ABD">
      <w:pPr>
        <w:pStyle w:val="3f3f3f3f3f3f3f3f3f3f3f3f3f2"/>
        <w:ind w:firstLine="709"/>
        <w:rPr>
          <w:snapToGrid w:val="0"/>
        </w:rPr>
      </w:pPr>
      <w:r w:rsidRPr="00E928A2">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E928A2" w:rsidRDefault="00F23F15" w:rsidP="00045ABD">
      <w:pPr>
        <w:pStyle w:val="3f3f3f3f3f3f3f3f3f3f3f3f3f2"/>
        <w:ind w:firstLine="709"/>
        <w:rPr>
          <w:snapToGrid w:val="0"/>
        </w:rPr>
      </w:pPr>
      <w:r w:rsidRPr="00E928A2">
        <w:rPr>
          <w:snapToGrid w:val="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E928A2">
        <w:rPr>
          <w:snapToGrid w:val="0"/>
        </w:rPr>
        <w:t>также  можно</w:t>
      </w:r>
      <w:proofErr w:type="gramEnd"/>
      <w:r w:rsidRPr="00E928A2">
        <w:rPr>
          <w:snapToGrid w:val="0"/>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E928A2" w:rsidRDefault="00F23F15" w:rsidP="00045ABD">
      <w:pPr>
        <w:pStyle w:val="3f3f3f3f3f3f3f3f3f3f3f3f3f2"/>
        <w:ind w:firstLine="709"/>
        <w:rPr>
          <w:snapToGrid w:val="0"/>
        </w:rPr>
      </w:pPr>
      <w:r w:rsidRPr="00E928A2">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E928A2" w:rsidRDefault="00F23F15" w:rsidP="00045ABD">
      <w:pPr>
        <w:pStyle w:val="3f3f3f3f3f3f3f3f3f3f3f3f3f2"/>
        <w:ind w:firstLine="709"/>
      </w:pPr>
      <w:r w:rsidRPr="00E928A2">
        <w:t>После выступления нужно быть готовым к ответам на возникшие у аудитории вопросы.</w:t>
      </w:r>
    </w:p>
    <w:p w:rsidR="00F23F15" w:rsidRPr="00E928A2" w:rsidRDefault="00F23F15" w:rsidP="00045ABD">
      <w:pPr>
        <w:pStyle w:val="3"/>
        <w:spacing w:line="240" w:lineRule="auto"/>
        <w:jc w:val="center"/>
        <w:rPr>
          <w:rFonts w:ascii="Times New Roman" w:hAnsi="Times New Roman" w:cs="Times New Roman"/>
          <w:color w:val="auto"/>
          <w:sz w:val="24"/>
          <w:szCs w:val="24"/>
        </w:rPr>
      </w:pPr>
      <w:bookmarkStart w:id="12" w:name="_Toc85389658"/>
      <w:r w:rsidRPr="00E928A2">
        <w:rPr>
          <w:rFonts w:ascii="Times New Roman" w:hAnsi="Times New Roman" w:cs="Times New Roman"/>
          <w:color w:val="auto"/>
          <w:sz w:val="24"/>
          <w:szCs w:val="24"/>
        </w:rPr>
        <w:t>Методические рекомендации по выполнению реферата</w:t>
      </w:r>
      <w:bookmarkEnd w:id="4"/>
      <w:bookmarkEnd w:id="5"/>
      <w:bookmarkEnd w:id="12"/>
    </w:p>
    <w:p w:rsidR="00F23F15" w:rsidRPr="00E928A2" w:rsidRDefault="00F23F15" w:rsidP="00045ABD">
      <w:pPr>
        <w:spacing w:after="0" w:line="240" w:lineRule="auto"/>
        <w:ind w:firstLine="720"/>
        <w:jc w:val="both"/>
        <w:rPr>
          <w:rFonts w:ascii="Times New Roman" w:hAnsi="Times New Roman"/>
          <w:sz w:val="24"/>
          <w:szCs w:val="24"/>
        </w:rPr>
      </w:pPr>
      <w:r w:rsidRPr="00E928A2">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lastRenderedPageBreak/>
        <w:t>Содержание реферата</w:t>
      </w:r>
    </w:p>
    <w:p w:rsidR="00F23F15" w:rsidRPr="00E928A2" w:rsidRDefault="00F23F15" w:rsidP="00045ABD">
      <w:pPr>
        <w:shd w:val="clear" w:color="auto" w:fill="FFFFFF"/>
        <w:spacing w:after="0" w:line="240" w:lineRule="auto"/>
        <w:ind w:firstLine="720"/>
        <w:jc w:val="both"/>
        <w:rPr>
          <w:rFonts w:ascii="Times New Roman" w:hAnsi="Times New Roman"/>
          <w:sz w:val="24"/>
          <w:szCs w:val="24"/>
        </w:rPr>
      </w:pPr>
      <w:r w:rsidRPr="00E928A2">
        <w:rPr>
          <w:rFonts w:ascii="Times New Roman" w:hAnsi="Times New Roman"/>
          <w:sz w:val="24"/>
          <w:szCs w:val="24"/>
        </w:rPr>
        <w:t xml:space="preserve">Реферат, как правило, должен содержать следующие </w:t>
      </w:r>
      <w:r w:rsidRPr="00E928A2">
        <w:rPr>
          <w:rFonts w:ascii="Times New Roman" w:hAnsi="Times New Roman"/>
          <w:bCs/>
          <w:iCs/>
          <w:sz w:val="24"/>
          <w:szCs w:val="24"/>
        </w:rPr>
        <w:t>структурные элементы</w:t>
      </w:r>
      <w:r w:rsidRPr="00E928A2">
        <w:rPr>
          <w:rFonts w:ascii="Times New Roman" w:hAnsi="Times New Roman"/>
          <w:sz w:val="24"/>
          <w:szCs w:val="24"/>
        </w:rPr>
        <w:t>:</w:t>
      </w:r>
    </w:p>
    <w:p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титульный лист;</w:t>
      </w:r>
    </w:p>
    <w:p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содержание;</w:t>
      </w:r>
    </w:p>
    <w:p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введение;</w:t>
      </w:r>
    </w:p>
    <w:p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основная часть;</w:t>
      </w:r>
    </w:p>
    <w:p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заключение;</w:t>
      </w:r>
    </w:p>
    <w:p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список использованных источников;</w:t>
      </w:r>
    </w:p>
    <w:p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приложения (при необходимости).</w:t>
      </w:r>
    </w:p>
    <w:p w:rsidR="00F23F15" w:rsidRPr="00E928A2" w:rsidRDefault="00F23F15" w:rsidP="00045ABD">
      <w:pPr>
        <w:pStyle w:val="ab"/>
        <w:jc w:val="both"/>
        <w:rPr>
          <w:sz w:val="24"/>
          <w:szCs w:val="24"/>
        </w:rPr>
      </w:pPr>
      <w:r w:rsidRPr="00E928A2">
        <w:rPr>
          <w:sz w:val="24"/>
          <w:szCs w:val="24"/>
        </w:rPr>
        <w:t xml:space="preserve">Примерный объем </w:t>
      </w:r>
      <w:proofErr w:type="gramStart"/>
      <w:r w:rsidRPr="00E928A2">
        <w:rPr>
          <w:sz w:val="24"/>
          <w:szCs w:val="24"/>
        </w:rPr>
        <w:t>в машинописных страницах</w:t>
      </w:r>
      <w:proofErr w:type="gramEnd"/>
      <w:r w:rsidRPr="00E928A2">
        <w:rPr>
          <w:sz w:val="24"/>
          <w:szCs w:val="24"/>
        </w:rPr>
        <w:t xml:space="preserve"> составляющих реферата представлен в таблице.</w:t>
      </w:r>
    </w:p>
    <w:p w:rsidR="00F23F15" w:rsidRPr="00E928A2" w:rsidRDefault="00F23F15" w:rsidP="00045ABD">
      <w:pPr>
        <w:pStyle w:val="ab"/>
        <w:ind w:left="0"/>
        <w:jc w:val="both"/>
        <w:rPr>
          <w:sz w:val="24"/>
          <w:szCs w:val="24"/>
        </w:rPr>
      </w:pPr>
      <w:r w:rsidRPr="00E928A2">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after="0" w:line="240" w:lineRule="auto"/>
              <w:jc w:val="both"/>
              <w:rPr>
                <w:rFonts w:ascii="Times New Roman" w:hAnsi="Times New Roman"/>
                <w:bCs/>
                <w:sz w:val="24"/>
                <w:szCs w:val="24"/>
              </w:rPr>
            </w:pPr>
            <w:r w:rsidRPr="00E928A2">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pStyle w:val="9"/>
              <w:spacing w:before="0" w:line="240" w:lineRule="auto"/>
              <w:jc w:val="both"/>
              <w:rPr>
                <w:rFonts w:ascii="Times New Roman" w:hAnsi="Times New Roman" w:cs="Times New Roman"/>
                <w:i w:val="0"/>
                <w:color w:val="auto"/>
                <w:sz w:val="24"/>
                <w:szCs w:val="24"/>
              </w:rPr>
            </w:pPr>
            <w:r w:rsidRPr="00E928A2">
              <w:rPr>
                <w:rFonts w:ascii="Times New Roman" w:hAnsi="Times New Roman" w:cs="Times New Roman"/>
                <w:i w:val="0"/>
                <w:color w:val="auto"/>
                <w:sz w:val="24"/>
                <w:szCs w:val="24"/>
              </w:rPr>
              <w:t>Количество страниц</w:t>
            </w:r>
          </w:p>
        </w:tc>
      </w:tr>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w:t>
            </w:r>
          </w:p>
        </w:tc>
      </w:tr>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w:t>
            </w:r>
          </w:p>
        </w:tc>
      </w:tr>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pStyle w:val="6"/>
              <w:spacing w:before="0" w:line="240" w:lineRule="auto"/>
              <w:jc w:val="both"/>
              <w:rPr>
                <w:rFonts w:ascii="Times New Roman" w:hAnsi="Times New Roman" w:cs="Times New Roman"/>
                <w:b/>
                <w:color w:val="auto"/>
              </w:rPr>
            </w:pPr>
            <w:r w:rsidRPr="00E928A2">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2</w:t>
            </w:r>
          </w:p>
        </w:tc>
      </w:tr>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15-20</w:t>
            </w:r>
          </w:p>
        </w:tc>
      </w:tr>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1-2</w:t>
            </w:r>
          </w:p>
        </w:tc>
      </w:tr>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1-2</w:t>
            </w:r>
          </w:p>
        </w:tc>
      </w:tr>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Без ограничений</w:t>
            </w:r>
          </w:p>
        </w:tc>
      </w:tr>
    </w:tbl>
    <w:p w:rsidR="00F23F15" w:rsidRPr="00E928A2" w:rsidRDefault="00F23F15" w:rsidP="00045ABD">
      <w:pPr>
        <w:shd w:val="clear" w:color="auto" w:fill="FFFFFF"/>
        <w:tabs>
          <w:tab w:val="left" w:pos="0"/>
        </w:tabs>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E928A2" w:rsidRDefault="00F23F15" w:rsidP="00045ABD">
      <w:pPr>
        <w:pStyle w:val="21"/>
        <w:spacing w:after="0" w:line="240" w:lineRule="auto"/>
        <w:ind w:left="0" w:firstLine="709"/>
        <w:jc w:val="both"/>
        <w:rPr>
          <w:sz w:val="24"/>
          <w:szCs w:val="24"/>
        </w:rPr>
      </w:pPr>
      <w:r w:rsidRPr="00E928A2">
        <w:rPr>
          <w:sz w:val="24"/>
          <w:szCs w:val="24"/>
        </w:rPr>
        <w:t xml:space="preserve">Во введении дается общая характеристика реферата: </w:t>
      </w:r>
    </w:p>
    <w:p w:rsidR="00F23F15" w:rsidRPr="00E928A2" w:rsidRDefault="00F23F15" w:rsidP="00045ABD">
      <w:pPr>
        <w:pStyle w:val="21"/>
        <w:numPr>
          <w:ilvl w:val="0"/>
          <w:numId w:val="13"/>
        </w:numPr>
        <w:spacing w:after="0" w:line="240" w:lineRule="auto"/>
        <w:ind w:left="0" w:firstLine="709"/>
        <w:jc w:val="both"/>
        <w:rPr>
          <w:sz w:val="24"/>
          <w:szCs w:val="24"/>
        </w:rPr>
      </w:pPr>
      <w:r w:rsidRPr="00E928A2">
        <w:rPr>
          <w:sz w:val="24"/>
          <w:szCs w:val="24"/>
        </w:rPr>
        <w:t xml:space="preserve">обосновывается актуальность выбранной темы; </w:t>
      </w:r>
    </w:p>
    <w:p w:rsidR="00F23F15" w:rsidRPr="00E928A2" w:rsidRDefault="00F23F15" w:rsidP="00045ABD">
      <w:pPr>
        <w:pStyle w:val="21"/>
        <w:numPr>
          <w:ilvl w:val="0"/>
          <w:numId w:val="13"/>
        </w:numPr>
        <w:spacing w:after="0" w:line="240" w:lineRule="auto"/>
        <w:ind w:left="0" w:firstLine="709"/>
        <w:jc w:val="both"/>
        <w:rPr>
          <w:sz w:val="24"/>
          <w:szCs w:val="24"/>
        </w:rPr>
      </w:pPr>
      <w:r w:rsidRPr="00E928A2">
        <w:rPr>
          <w:sz w:val="24"/>
          <w:szCs w:val="24"/>
        </w:rPr>
        <w:t xml:space="preserve">определяется цель работы и задачи, подлежащие решению для её достижения; </w:t>
      </w:r>
    </w:p>
    <w:p w:rsidR="00F23F15" w:rsidRPr="00E928A2" w:rsidRDefault="00F23F15" w:rsidP="00045ABD">
      <w:pPr>
        <w:pStyle w:val="21"/>
        <w:numPr>
          <w:ilvl w:val="0"/>
          <w:numId w:val="13"/>
        </w:numPr>
        <w:spacing w:after="0" w:line="240" w:lineRule="auto"/>
        <w:ind w:left="0" w:firstLine="709"/>
        <w:jc w:val="both"/>
        <w:rPr>
          <w:sz w:val="24"/>
          <w:szCs w:val="24"/>
        </w:rPr>
      </w:pPr>
      <w:r w:rsidRPr="00E928A2">
        <w:rPr>
          <w:sz w:val="24"/>
          <w:szCs w:val="24"/>
        </w:rPr>
        <w:t>описываются объект и предмет исследования, информационная база исследования;</w:t>
      </w:r>
    </w:p>
    <w:p w:rsidR="00F23F15" w:rsidRPr="00E928A2" w:rsidRDefault="00F23F15" w:rsidP="00045ABD">
      <w:pPr>
        <w:pStyle w:val="21"/>
        <w:numPr>
          <w:ilvl w:val="0"/>
          <w:numId w:val="13"/>
        </w:numPr>
        <w:spacing w:after="0" w:line="240" w:lineRule="auto"/>
        <w:ind w:left="0" w:firstLine="709"/>
        <w:jc w:val="both"/>
        <w:rPr>
          <w:sz w:val="24"/>
          <w:szCs w:val="24"/>
        </w:rPr>
      </w:pPr>
      <w:r w:rsidRPr="00E928A2">
        <w:rPr>
          <w:sz w:val="24"/>
          <w:szCs w:val="24"/>
        </w:rPr>
        <w:t>кратко характеризуется структура реферата по главам.</w:t>
      </w:r>
    </w:p>
    <w:p w:rsidR="00F23F15" w:rsidRPr="00E928A2" w:rsidRDefault="00F23F15" w:rsidP="00045ABD">
      <w:pPr>
        <w:shd w:val="clear" w:color="auto" w:fill="FFFFFF"/>
        <w:tabs>
          <w:tab w:val="left" w:pos="0"/>
        </w:tabs>
        <w:spacing w:after="0" w:line="240" w:lineRule="auto"/>
        <w:ind w:firstLine="709"/>
        <w:jc w:val="both"/>
        <w:rPr>
          <w:rFonts w:ascii="Times New Roman" w:hAnsi="Times New Roman"/>
          <w:sz w:val="24"/>
          <w:szCs w:val="24"/>
        </w:rPr>
      </w:pPr>
      <w:r w:rsidRPr="00E928A2">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w:t>
      </w:r>
      <w:r w:rsidRPr="00E928A2">
        <w:rPr>
          <w:rFonts w:ascii="Times New Roman" w:hAnsi="Times New Roman"/>
          <w:sz w:val="24"/>
          <w:szCs w:val="24"/>
        </w:rPr>
        <w:lastRenderedPageBreak/>
        <w:t>этапе исследуются следующие подходы…», «Проведенное исследование позволило доказать...» и т.п.).</w:t>
      </w:r>
    </w:p>
    <w:p w:rsidR="00F23F15" w:rsidRPr="00E928A2" w:rsidRDefault="00F23F15" w:rsidP="00045ABD">
      <w:pPr>
        <w:shd w:val="clear" w:color="auto" w:fill="FFFFFF"/>
        <w:spacing w:after="0" w:line="240" w:lineRule="auto"/>
        <w:ind w:firstLine="709"/>
        <w:jc w:val="both"/>
        <w:rPr>
          <w:rFonts w:ascii="Times New Roman" w:hAnsi="Times New Roman"/>
          <w:iCs/>
          <w:sz w:val="24"/>
          <w:szCs w:val="24"/>
        </w:rPr>
      </w:pPr>
      <w:r w:rsidRPr="00E928A2">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E928A2" w:rsidRDefault="00F23F15" w:rsidP="00045ABD">
      <w:pPr>
        <w:spacing w:after="0" w:line="240" w:lineRule="auto"/>
        <w:ind w:firstLine="709"/>
        <w:jc w:val="center"/>
        <w:rPr>
          <w:rFonts w:ascii="Times New Roman" w:hAnsi="Times New Roman"/>
          <w:b/>
          <w:sz w:val="24"/>
          <w:szCs w:val="24"/>
        </w:rPr>
      </w:pPr>
      <w:r w:rsidRPr="00E928A2">
        <w:rPr>
          <w:rFonts w:ascii="Times New Roman" w:hAnsi="Times New Roman"/>
          <w:b/>
          <w:bCs/>
          <w:sz w:val="24"/>
          <w:szCs w:val="24"/>
        </w:rPr>
        <w:t xml:space="preserve">Оформление </w:t>
      </w:r>
      <w:r w:rsidRPr="00E928A2">
        <w:rPr>
          <w:rFonts w:ascii="Times New Roman" w:hAnsi="Times New Roman"/>
          <w:b/>
          <w:sz w:val="24"/>
          <w:szCs w:val="24"/>
        </w:rPr>
        <w:t>реферата</w:t>
      </w:r>
    </w:p>
    <w:p w:rsidR="00F23F15" w:rsidRPr="00E928A2" w:rsidRDefault="00F23F15" w:rsidP="00045ABD">
      <w:pPr>
        <w:shd w:val="clear" w:color="auto" w:fill="FFFFFF"/>
        <w:tabs>
          <w:tab w:val="left" w:pos="360"/>
        </w:tabs>
        <w:spacing w:after="0" w:line="240" w:lineRule="auto"/>
        <w:ind w:firstLine="709"/>
        <w:jc w:val="both"/>
        <w:rPr>
          <w:rFonts w:ascii="Times New Roman" w:hAnsi="Times New Roman"/>
          <w:sz w:val="24"/>
          <w:szCs w:val="24"/>
        </w:rPr>
      </w:pPr>
      <w:r w:rsidRPr="00E928A2">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на одной стороне листа белой бумаги формата А-4 </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размер шрифта-12; </w:t>
      </w:r>
      <w:proofErr w:type="spellStart"/>
      <w:r w:rsidRPr="00E928A2">
        <w:rPr>
          <w:rFonts w:ascii="Times New Roman" w:hAnsi="Times New Roman"/>
          <w:sz w:val="24"/>
          <w:szCs w:val="24"/>
          <w:lang w:val="en-US"/>
        </w:rPr>
        <w:t>TimesNewRoman</w:t>
      </w:r>
      <w:proofErr w:type="spellEnd"/>
      <w:r w:rsidRPr="00E928A2">
        <w:rPr>
          <w:rFonts w:ascii="Times New Roman" w:hAnsi="Times New Roman"/>
          <w:sz w:val="24"/>
          <w:szCs w:val="24"/>
        </w:rPr>
        <w:t>, цвет - черный</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междустрочный интервал - одинарный</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E928A2">
          <w:rPr>
            <w:rFonts w:ascii="Times New Roman" w:hAnsi="Times New Roman"/>
            <w:sz w:val="24"/>
            <w:szCs w:val="24"/>
          </w:rPr>
          <w:t>2 см</w:t>
        </w:r>
      </w:smartTag>
      <w:r w:rsidRPr="00E928A2">
        <w:rPr>
          <w:rFonts w:ascii="Times New Roman" w:hAnsi="Times New Roman"/>
          <w:sz w:val="24"/>
          <w:szCs w:val="24"/>
        </w:rPr>
        <w:t xml:space="preserve">, правого- </w:t>
      </w:r>
      <w:smartTag w:uri="urn:schemas-microsoft-com:office:smarttags" w:element="metricconverter">
        <w:smartTagPr>
          <w:attr w:name="ProductID" w:val="1 см"/>
        </w:smartTagPr>
        <w:r w:rsidRPr="00E928A2">
          <w:rPr>
            <w:rFonts w:ascii="Times New Roman" w:hAnsi="Times New Roman"/>
            <w:sz w:val="24"/>
            <w:szCs w:val="24"/>
          </w:rPr>
          <w:t>1 см</w:t>
        </w:r>
      </w:smartTag>
      <w:r w:rsidRPr="00E928A2">
        <w:rPr>
          <w:rFonts w:ascii="Times New Roman" w:hAnsi="Times New Roman"/>
          <w:sz w:val="24"/>
          <w:szCs w:val="24"/>
        </w:rPr>
        <w:t>, верхнего-2см, нижнего-2см.</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отформатировано по ширине листа </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на первой странице необходимо изложить план (содержание) работы.</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 в конце работы необходимо указать источники использованной  литературы</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нумерация страниц текста -</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E928A2"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законодательные и нормативно-методические документы и материалы;</w:t>
      </w:r>
    </w:p>
    <w:p w:rsidR="00F23F15" w:rsidRPr="00E928A2"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23F15" w:rsidRPr="00E928A2"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статистические, инструктивные и отчетные материалы предприятий, организаций и учреждений.</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928A2">
        <w:rPr>
          <w:rFonts w:ascii="Times New Roman" w:hAnsi="Times New Roman"/>
          <w:iCs/>
          <w:sz w:val="24"/>
          <w:szCs w:val="24"/>
        </w:rPr>
        <w:t>.</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Приложения следует нумеровать порядковой нумерацией арабскими цифрами.</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E928A2" w:rsidRDefault="00F23F15" w:rsidP="00045ABD">
      <w:pPr>
        <w:spacing w:after="0" w:line="240" w:lineRule="auto"/>
        <w:ind w:firstLine="709"/>
        <w:jc w:val="both"/>
        <w:rPr>
          <w:rFonts w:ascii="Times New Roman" w:hAnsi="Times New Roman"/>
          <w:bCs/>
          <w:sz w:val="24"/>
          <w:szCs w:val="24"/>
        </w:rPr>
      </w:pPr>
      <w:r w:rsidRPr="00E928A2">
        <w:rPr>
          <w:rFonts w:ascii="Times New Roman" w:hAnsi="Times New Roman"/>
          <w:bCs/>
          <w:sz w:val="24"/>
          <w:szCs w:val="24"/>
        </w:rPr>
        <w:t xml:space="preserve">Критерии оценки </w:t>
      </w:r>
      <w:r w:rsidRPr="00E928A2">
        <w:rPr>
          <w:rFonts w:ascii="Times New Roman" w:hAnsi="Times New Roman"/>
          <w:sz w:val="24"/>
          <w:szCs w:val="24"/>
        </w:rPr>
        <w:t>реферата</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Срок сдачи готового реферата определяется утвержденным графиком.</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E928A2" w:rsidRDefault="00F23F15" w:rsidP="00045ABD">
      <w:pPr>
        <w:pStyle w:val="3"/>
        <w:spacing w:line="240" w:lineRule="auto"/>
        <w:jc w:val="center"/>
        <w:rPr>
          <w:rFonts w:ascii="Times New Roman" w:hAnsi="Times New Roman" w:cs="Times New Roman"/>
          <w:color w:val="auto"/>
          <w:sz w:val="24"/>
          <w:szCs w:val="24"/>
        </w:rPr>
      </w:pPr>
      <w:bookmarkStart w:id="13" w:name="_Toc341102556"/>
      <w:bookmarkStart w:id="14" w:name="_Toc341106314"/>
      <w:bookmarkStart w:id="15" w:name="_Toc85389659"/>
      <w:r w:rsidRPr="00E928A2">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F23F15" w:rsidRPr="00E928A2" w:rsidRDefault="00F23F15" w:rsidP="00045ABD">
      <w:pPr>
        <w:pStyle w:val="3f3f3f3f3f3f3f3f3f3f3f3f3f2"/>
        <w:ind w:firstLine="709"/>
      </w:pPr>
      <w:r w:rsidRPr="00E928A2">
        <w:t xml:space="preserve">Компьютерную презентацию, сопровождающую выступление докладчика, удобнее всего подготовить в программе MS </w:t>
      </w:r>
      <w:proofErr w:type="spellStart"/>
      <w:r w:rsidRPr="00E928A2">
        <w:t>PowerPoint</w:t>
      </w:r>
      <w:proofErr w:type="spellEnd"/>
      <w:r w:rsidRPr="00E928A2">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1 стратегия</w:t>
      </w:r>
      <w:r w:rsidRPr="00E928A2">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объем текста на слайде – не больше 7 строк;</w:t>
      </w:r>
    </w:p>
    <w:p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маркированный/нумерованный список содержит не более 7 элементов;</w:t>
      </w:r>
    </w:p>
    <w:p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отсутствуют знаки пунктуации в конце строк в маркированных и нумерованных списках;</w:t>
      </w:r>
    </w:p>
    <w:p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значимая информация выделяется с помощью цвета, кегля, эффектов анимации.</w:t>
      </w:r>
    </w:p>
    <w:p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2 стратегия</w:t>
      </w:r>
      <w:r w:rsidRPr="00E928A2">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E928A2" w:rsidRDefault="00F23F15" w:rsidP="00045ABD">
      <w:pPr>
        <w:pStyle w:val="af0"/>
        <w:numPr>
          <w:ilvl w:val="0"/>
          <w:numId w:val="9"/>
        </w:numPr>
        <w:spacing w:before="0" w:beforeAutospacing="0" w:after="0" w:afterAutospacing="0"/>
        <w:ind w:left="0" w:firstLine="709"/>
        <w:jc w:val="both"/>
      </w:pPr>
      <w:r w:rsidRPr="00E928A2">
        <w:t>выбранные средства визуализации информации (таблицы, схемы, графики и т. д.) соответствуют содержанию;</w:t>
      </w:r>
    </w:p>
    <w:p w:rsidR="00F23F15" w:rsidRPr="00E928A2" w:rsidRDefault="00F23F15" w:rsidP="00045ABD">
      <w:pPr>
        <w:pStyle w:val="af0"/>
        <w:numPr>
          <w:ilvl w:val="0"/>
          <w:numId w:val="9"/>
        </w:numPr>
        <w:spacing w:before="0" w:beforeAutospacing="0" w:after="0" w:afterAutospacing="0"/>
        <w:ind w:left="0" w:firstLine="709"/>
        <w:jc w:val="both"/>
      </w:pPr>
      <w:r w:rsidRPr="00E928A2">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928A2">
        <w:rPr>
          <w:rFonts w:ascii="Times New Roman" w:hAnsi="Times New Roman"/>
          <w:sz w:val="24"/>
          <w:szCs w:val="24"/>
        </w:rPr>
        <w:t>Наиболее важная информация должна располагаться в центре экрана.</w:t>
      </w:r>
    </w:p>
    <w:p w:rsidR="00F23F15" w:rsidRPr="00E928A2" w:rsidRDefault="00F23F15" w:rsidP="00045ABD">
      <w:pPr>
        <w:pStyle w:val="af0"/>
        <w:spacing w:before="0" w:beforeAutospacing="0" w:after="0" w:afterAutospacing="0"/>
        <w:ind w:firstLine="709"/>
        <w:jc w:val="both"/>
      </w:pPr>
      <w:r w:rsidRPr="00E928A2">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928A2">
        <w:rPr>
          <w:i/>
        </w:rPr>
        <w:t>вспомогательный</w:t>
      </w:r>
      <w:r w:rsidRPr="00E928A2">
        <w:t xml:space="preserve"> материал, но я его хочу пропустить, чтобы не перегружать выступление подробностями». Правда, такой прием делать в </w:t>
      </w:r>
      <w:r w:rsidRPr="00E928A2">
        <w:rPr>
          <w:i/>
        </w:rPr>
        <w:t>начале</w:t>
      </w:r>
      <w:r w:rsidRPr="00E928A2">
        <w:t xml:space="preserve"> и в </w:t>
      </w:r>
      <w:r w:rsidRPr="00E928A2">
        <w:rPr>
          <w:i/>
        </w:rPr>
        <w:t>конце</w:t>
      </w:r>
      <w:r w:rsidRPr="00E928A2">
        <w:t xml:space="preserve"> презентации – рискованно, оптимальный вариант – в середине выступления.</w:t>
      </w:r>
    </w:p>
    <w:p w:rsidR="00F23F15" w:rsidRPr="00E928A2" w:rsidRDefault="00F23F15" w:rsidP="00045ABD">
      <w:pPr>
        <w:pStyle w:val="af0"/>
        <w:spacing w:before="0" w:beforeAutospacing="0" w:after="0" w:afterAutospacing="0"/>
        <w:ind w:firstLine="709"/>
        <w:jc w:val="both"/>
      </w:pPr>
      <w:r w:rsidRPr="00E928A2">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w:t>
      </w:r>
      <w:r w:rsidRPr="00E928A2">
        <w:lastRenderedPageBreak/>
        <w:t xml:space="preserve">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E928A2" w:rsidRDefault="00F23F15" w:rsidP="00045ABD">
      <w:pPr>
        <w:pStyle w:val="af0"/>
        <w:spacing w:before="0" w:beforeAutospacing="0" w:after="0" w:afterAutospacing="0"/>
        <w:ind w:firstLine="709"/>
        <w:jc w:val="both"/>
      </w:pPr>
      <w:r w:rsidRPr="00E928A2">
        <w:t xml:space="preserve">Особо тщательно необходимо отнестись к </w:t>
      </w:r>
      <w:r w:rsidRPr="00E928A2">
        <w:rPr>
          <w:b/>
          <w:i/>
        </w:rPr>
        <w:t>оформлению презентации</w:t>
      </w:r>
      <w:r w:rsidRPr="00E928A2">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928A2">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E928A2">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928A2">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E928A2">
          <w:rPr>
            <w:rFonts w:ascii="Times New Roman" w:hAnsi="Times New Roman"/>
            <w:color w:val="000000"/>
            <w:sz w:val="24"/>
            <w:szCs w:val="24"/>
          </w:rPr>
          <w:t>1 см</w:t>
        </w:r>
      </w:smartTag>
      <w:r w:rsidRPr="00E928A2">
        <w:rPr>
          <w:rFonts w:ascii="Times New Roman" w:hAnsi="Times New Roman"/>
          <w:color w:val="000000"/>
          <w:sz w:val="24"/>
          <w:szCs w:val="24"/>
        </w:rPr>
        <w:t xml:space="preserve"> с каждой стороны. </w:t>
      </w:r>
      <w:r w:rsidRPr="00E928A2">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E928A2">
        <w:rPr>
          <w:rFonts w:ascii="Times New Roman" w:hAnsi="Times New Roman"/>
          <w:sz w:val="24"/>
          <w:szCs w:val="24"/>
          <w:lang w:val="en-US"/>
        </w:rPr>
        <w:t>MSExcel</w:t>
      </w:r>
      <w:proofErr w:type="spellEnd"/>
      <w:r w:rsidRPr="00E928A2">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928A2">
        <w:rPr>
          <w:rFonts w:ascii="Times New Roman" w:hAnsi="Times New Roman"/>
          <w:sz w:val="24"/>
          <w:szCs w:val="24"/>
          <w:lang w:val="en-US"/>
        </w:rPr>
        <w:t>MSOffice</w:t>
      </w:r>
      <w:r w:rsidRPr="00E928A2">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928A2">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Табличная информация вставляется в материалы как таблица текстового процессора </w:t>
      </w:r>
      <w:r w:rsidRPr="00E928A2">
        <w:rPr>
          <w:rFonts w:ascii="Times New Roman" w:hAnsi="Times New Roman"/>
          <w:sz w:val="24"/>
          <w:szCs w:val="24"/>
          <w:lang w:val="en-US"/>
        </w:rPr>
        <w:t>MSWord</w:t>
      </w:r>
      <w:r w:rsidRPr="00E928A2">
        <w:rPr>
          <w:rFonts w:ascii="Times New Roman" w:hAnsi="Times New Roman"/>
          <w:sz w:val="24"/>
          <w:szCs w:val="24"/>
        </w:rPr>
        <w:t xml:space="preserve"> или табличного процессора </w:t>
      </w:r>
      <w:proofErr w:type="spellStart"/>
      <w:r w:rsidRPr="00E928A2">
        <w:rPr>
          <w:rFonts w:ascii="Times New Roman" w:hAnsi="Times New Roman"/>
          <w:sz w:val="24"/>
          <w:szCs w:val="24"/>
          <w:lang w:val="en-US"/>
        </w:rPr>
        <w:t>MSExcel</w:t>
      </w:r>
      <w:proofErr w:type="spellEnd"/>
      <w:r w:rsidRPr="00E928A2">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928A2">
          <w:rPr>
            <w:rFonts w:ascii="Times New Roman" w:hAnsi="Times New Roman"/>
            <w:sz w:val="24"/>
            <w:szCs w:val="24"/>
          </w:rPr>
          <w:t xml:space="preserve">18 </w:t>
        </w:r>
        <w:proofErr w:type="spellStart"/>
        <w:r w:rsidRPr="00E928A2">
          <w:rPr>
            <w:rFonts w:ascii="Times New Roman" w:hAnsi="Times New Roman"/>
            <w:sz w:val="24"/>
            <w:szCs w:val="24"/>
            <w:lang w:val="en-US"/>
          </w:rPr>
          <w:t>pt</w:t>
        </w:r>
      </w:smartTag>
      <w:proofErr w:type="spellEnd"/>
      <w:r w:rsidRPr="00E928A2">
        <w:rPr>
          <w:rFonts w:ascii="Times New Roman" w:hAnsi="Times New Roman"/>
          <w:sz w:val="24"/>
          <w:szCs w:val="24"/>
        </w:rPr>
        <w:t>. Таблицы и диаграммы размещаются на светлом или белом фоне.</w:t>
      </w:r>
    </w:p>
    <w:p w:rsidR="00F23F15" w:rsidRPr="00E928A2" w:rsidRDefault="00F23F15" w:rsidP="00045ABD">
      <w:pPr>
        <w:pStyle w:val="af0"/>
        <w:spacing w:before="0" w:beforeAutospacing="0" w:after="0" w:afterAutospacing="0"/>
        <w:ind w:firstLine="709"/>
        <w:jc w:val="both"/>
        <w:rPr>
          <w:color w:val="000000"/>
        </w:rPr>
      </w:pPr>
      <w:r w:rsidRPr="00E928A2">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E928A2" w:rsidRDefault="00F23F15" w:rsidP="00045ABD">
      <w:pPr>
        <w:pStyle w:val="af0"/>
        <w:spacing w:before="0" w:beforeAutospacing="0" w:after="0" w:afterAutospacing="0"/>
        <w:ind w:firstLine="709"/>
        <w:jc w:val="both"/>
        <w:rPr>
          <w:color w:val="000000"/>
        </w:rPr>
      </w:pPr>
      <w:r w:rsidRPr="00E928A2">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E928A2" w:rsidRDefault="00F23F15" w:rsidP="00045ABD">
      <w:pPr>
        <w:pStyle w:val="af0"/>
        <w:spacing w:before="0" w:beforeAutospacing="0" w:after="0" w:afterAutospacing="0"/>
        <w:ind w:firstLine="709"/>
        <w:jc w:val="both"/>
        <w:rPr>
          <w:color w:val="000000"/>
        </w:rPr>
      </w:pPr>
      <w:r w:rsidRPr="00E928A2">
        <w:rPr>
          <w:color w:val="000000"/>
        </w:rPr>
        <w:lastRenderedPageBreak/>
        <w:t xml:space="preserve">Для показа файл презентации необходимо сохранить в формате «Демонстрация </w:t>
      </w:r>
      <w:proofErr w:type="spellStart"/>
      <w:r w:rsidRPr="00E928A2">
        <w:rPr>
          <w:color w:val="000000"/>
        </w:rPr>
        <w:t>PowerPоint</w:t>
      </w:r>
      <w:proofErr w:type="spellEnd"/>
      <w:r w:rsidRPr="00E928A2">
        <w:rPr>
          <w:color w:val="000000"/>
        </w:rPr>
        <w:t xml:space="preserve">» (Файл — Сохранить как — Тип файла — Демонстрация </w:t>
      </w:r>
      <w:proofErr w:type="spellStart"/>
      <w:r w:rsidRPr="00E928A2">
        <w:rPr>
          <w:color w:val="000000"/>
        </w:rPr>
        <w:t>PowerPоint</w:t>
      </w:r>
      <w:proofErr w:type="spellEnd"/>
      <w:r w:rsidRPr="00E928A2">
        <w:rPr>
          <w:color w:val="000000"/>
        </w:rPr>
        <w:t>). В этом случае презентация автоматически открывается в режиме полноэкранного показа (</w:t>
      </w:r>
      <w:proofErr w:type="spellStart"/>
      <w:r w:rsidRPr="00E928A2">
        <w:rPr>
          <w:color w:val="000000"/>
        </w:rPr>
        <w:t>slideshow</w:t>
      </w:r>
      <w:proofErr w:type="spellEnd"/>
      <w:r w:rsidRPr="00E928A2">
        <w:rPr>
          <w:color w:val="000000"/>
        </w:rPr>
        <w:t xml:space="preserve">) и слушатели избавлены как от вида рабочего окна программы </w:t>
      </w:r>
      <w:proofErr w:type="spellStart"/>
      <w:r w:rsidRPr="00E928A2">
        <w:rPr>
          <w:color w:val="000000"/>
        </w:rPr>
        <w:t>PowerPoint</w:t>
      </w:r>
      <w:proofErr w:type="spellEnd"/>
      <w:r w:rsidRPr="00E928A2">
        <w:rPr>
          <w:color w:val="000000"/>
        </w:rPr>
        <w:t>, так и от потерь времени в начале показа презентации.</w:t>
      </w:r>
    </w:p>
    <w:p w:rsidR="00F23F15" w:rsidRPr="00E928A2" w:rsidRDefault="00F23F15" w:rsidP="00045ABD">
      <w:pPr>
        <w:pStyle w:val="af0"/>
        <w:spacing w:before="0" w:beforeAutospacing="0" w:after="0" w:afterAutospacing="0"/>
        <w:ind w:firstLine="709"/>
        <w:jc w:val="both"/>
        <w:rPr>
          <w:snapToGrid w:val="0"/>
        </w:rPr>
      </w:pPr>
      <w:r w:rsidRPr="00E928A2">
        <w:rPr>
          <w:snapToGrid w:val="0"/>
        </w:rPr>
        <w:t>После подготовки презентации полезно проконтролировать себя вопросами:</w:t>
      </w:r>
    </w:p>
    <w:p w:rsidR="00F23F15" w:rsidRPr="00E928A2"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E928A2" w:rsidRDefault="00F23F15" w:rsidP="00045ABD">
      <w:pPr>
        <w:numPr>
          <w:ilvl w:val="0"/>
          <w:numId w:val="10"/>
        </w:numPr>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к каким особенностям объекта презентации удалось привлечь внимание аудитории?</w:t>
      </w:r>
    </w:p>
    <w:p w:rsidR="00F23F15" w:rsidRPr="00E928A2" w:rsidRDefault="00F23F15" w:rsidP="00045ABD">
      <w:pPr>
        <w:numPr>
          <w:ilvl w:val="0"/>
          <w:numId w:val="10"/>
        </w:numPr>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не отвлекает ли созданная презентация от устного выступления? </w:t>
      </w:r>
    </w:p>
    <w:p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После подготовки презентации необходима репетиция выступления.</w:t>
      </w:r>
    </w:p>
    <w:p w:rsidR="00F23F15" w:rsidRPr="00E928A2" w:rsidRDefault="00F23F15" w:rsidP="00045ABD">
      <w:pPr>
        <w:pStyle w:val="ae"/>
        <w:jc w:val="both"/>
        <w:rPr>
          <w:rFonts w:ascii="Times New Roman" w:hAnsi="Times New Roman"/>
          <w:b/>
          <w:sz w:val="24"/>
          <w:szCs w:val="24"/>
        </w:rPr>
      </w:pPr>
    </w:p>
    <w:p w:rsidR="006E1489" w:rsidRDefault="006E1489">
      <w:pPr>
        <w:rPr>
          <w:rFonts w:ascii="Times New Roman" w:eastAsiaTheme="majorEastAsia" w:hAnsi="Times New Roman"/>
          <w:sz w:val="28"/>
          <w:szCs w:val="26"/>
        </w:rPr>
      </w:pPr>
      <w:r>
        <w:rPr>
          <w:rFonts w:ascii="Times New Roman" w:hAnsi="Times New Roman"/>
          <w:sz w:val="28"/>
        </w:rPr>
        <w:br w:type="page"/>
      </w:r>
    </w:p>
    <w:p w:rsidR="003269C8" w:rsidRPr="006E1489" w:rsidRDefault="006E1489" w:rsidP="006E1489">
      <w:pPr>
        <w:pStyle w:val="2"/>
        <w:jc w:val="center"/>
        <w:rPr>
          <w:rFonts w:ascii="Times New Roman" w:hAnsi="Times New Roman" w:cs="Times New Roman"/>
          <w:b/>
          <w:bCs/>
          <w:color w:val="auto"/>
          <w:sz w:val="28"/>
        </w:rPr>
      </w:pPr>
      <w:r w:rsidRPr="006E1489">
        <w:rPr>
          <w:rFonts w:ascii="Times New Roman" w:hAnsi="Times New Roman" w:cs="Times New Roman"/>
          <w:b/>
          <w:color w:val="auto"/>
          <w:sz w:val="28"/>
        </w:rPr>
        <w:lastRenderedPageBreak/>
        <w:t xml:space="preserve">4. </w:t>
      </w:r>
      <w:r w:rsidR="003269C8" w:rsidRPr="006E1489">
        <w:rPr>
          <w:rFonts w:ascii="Times New Roman" w:hAnsi="Times New Roman" w:cs="Times New Roman"/>
          <w:b/>
          <w:color w:val="auto"/>
          <w:sz w:val="28"/>
        </w:rPr>
        <w:t>Критерии оценивания выполненных заданий</w:t>
      </w:r>
    </w:p>
    <w:p w:rsidR="003269C8" w:rsidRPr="00E928A2" w:rsidRDefault="003269C8" w:rsidP="00045ABD">
      <w:pPr>
        <w:pStyle w:val="a6"/>
        <w:ind w:left="782" w:firstLine="0"/>
        <w:rPr>
          <w:bCs/>
        </w:rPr>
      </w:pPr>
      <w:r w:rsidRPr="00E928A2">
        <w:rPr>
          <w:b/>
        </w:rPr>
        <w:br/>
      </w:r>
      <w:r w:rsidRPr="00E928A2">
        <w:rPr>
          <w:bCs/>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8E5309" w:rsidRPr="00E928A2" w:rsidTr="00761E94">
        <w:trPr>
          <w:trHeight w:val="720"/>
        </w:trPr>
        <w:tc>
          <w:tcPr>
            <w:tcW w:w="1911" w:type="dxa"/>
            <w:vMerge w:val="restart"/>
          </w:tcPr>
          <w:p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Критерии оценки</w:t>
            </w:r>
          </w:p>
        </w:tc>
        <w:tc>
          <w:tcPr>
            <w:tcW w:w="2789" w:type="dxa"/>
            <w:tcBorders>
              <w:bottom w:val="single" w:sz="4" w:space="0" w:color="auto"/>
            </w:tcBorders>
          </w:tcPr>
          <w:p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Работа выполнена</w:t>
            </w:r>
          </w:p>
          <w:p w:rsidR="008E5309" w:rsidRPr="00E928A2" w:rsidRDefault="008E5309" w:rsidP="00045ABD">
            <w:pPr>
              <w:spacing w:line="240" w:lineRule="auto"/>
              <w:jc w:val="both"/>
              <w:rPr>
                <w:rFonts w:ascii="Times New Roman" w:hAnsi="Times New Roman"/>
                <w:b/>
                <w:bCs/>
                <w:sz w:val="24"/>
                <w:szCs w:val="24"/>
              </w:rPr>
            </w:pPr>
          </w:p>
        </w:tc>
        <w:tc>
          <w:tcPr>
            <w:tcW w:w="2792" w:type="dxa"/>
            <w:tcBorders>
              <w:bottom w:val="single" w:sz="4" w:space="0" w:color="auto"/>
            </w:tcBorders>
          </w:tcPr>
          <w:p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выполнена </w:t>
            </w:r>
            <w:r w:rsidRPr="00E928A2">
              <w:rPr>
                <w:rFonts w:ascii="Times New Roman" w:hAnsi="Times New Roman"/>
                <w:b/>
                <w:bCs/>
                <w:sz w:val="24"/>
                <w:szCs w:val="24"/>
              </w:rPr>
              <w:br/>
              <w:t>не полностью</w:t>
            </w:r>
          </w:p>
        </w:tc>
        <w:tc>
          <w:tcPr>
            <w:tcW w:w="2220" w:type="dxa"/>
            <w:tcBorders>
              <w:bottom w:val="single" w:sz="4" w:space="0" w:color="auto"/>
            </w:tcBorders>
          </w:tcPr>
          <w:p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w:t>
            </w:r>
            <w:r w:rsidRPr="00E928A2">
              <w:rPr>
                <w:rFonts w:ascii="Times New Roman" w:hAnsi="Times New Roman"/>
                <w:b/>
                <w:bCs/>
                <w:sz w:val="24"/>
                <w:szCs w:val="24"/>
              </w:rPr>
              <w:br/>
              <w:t>не выполнена</w:t>
            </w:r>
          </w:p>
        </w:tc>
      </w:tr>
      <w:tr w:rsidR="008E5309" w:rsidRPr="00E928A2" w:rsidTr="00761E94">
        <w:trPr>
          <w:trHeight w:val="600"/>
        </w:trPr>
        <w:tc>
          <w:tcPr>
            <w:tcW w:w="1911" w:type="dxa"/>
            <w:vMerge/>
          </w:tcPr>
          <w:p w:rsidR="008E5309" w:rsidRPr="00E928A2" w:rsidRDefault="008E5309" w:rsidP="00045ABD">
            <w:pPr>
              <w:spacing w:line="240" w:lineRule="auto"/>
              <w:jc w:val="both"/>
              <w:rPr>
                <w:rFonts w:ascii="Times New Roman" w:hAnsi="Times New Roman"/>
                <w:b/>
                <w:bCs/>
                <w:sz w:val="24"/>
                <w:szCs w:val="24"/>
              </w:rPr>
            </w:pPr>
          </w:p>
        </w:tc>
        <w:tc>
          <w:tcPr>
            <w:tcW w:w="2789" w:type="dxa"/>
            <w:tcBorders>
              <w:top w:val="single" w:sz="4" w:space="0" w:color="auto"/>
            </w:tcBorders>
          </w:tcPr>
          <w:p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«5»</w:t>
            </w:r>
          </w:p>
        </w:tc>
        <w:tc>
          <w:tcPr>
            <w:tcW w:w="2792" w:type="dxa"/>
            <w:tcBorders>
              <w:top w:val="single" w:sz="4" w:space="0" w:color="auto"/>
            </w:tcBorders>
          </w:tcPr>
          <w:p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«3-4»</w:t>
            </w:r>
          </w:p>
        </w:tc>
        <w:tc>
          <w:tcPr>
            <w:tcW w:w="2220" w:type="dxa"/>
            <w:tcBorders>
              <w:top w:val="single" w:sz="4" w:space="0" w:color="auto"/>
            </w:tcBorders>
          </w:tcPr>
          <w:p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«2»</w:t>
            </w:r>
          </w:p>
        </w:tc>
      </w:tr>
      <w:tr w:rsidR="003269C8" w:rsidRPr="00E928A2" w:rsidTr="00761E94">
        <w:tc>
          <w:tcPr>
            <w:tcW w:w="1911"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Соответствие представленной информации заданной теме</w:t>
            </w:r>
          </w:p>
        </w:tc>
        <w:tc>
          <w:tcPr>
            <w:tcW w:w="2789" w:type="dxa"/>
          </w:tcPr>
          <w:p w:rsidR="003269C8" w:rsidRPr="00E928A2" w:rsidRDefault="003269C8" w:rsidP="00045ABD">
            <w:pPr>
              <w:spacing w:line="240" w:lineRule="auto"/>
              <w:ind w:left="103"/>
              <w:jc w:val="both"/>
              <w:rPr>
                <w:rFonts w:ascii="Times New Roman" w:hAnsi="Times New Roman"/>
                <w:color w:val="000000"/>
                <w:sz w:val="24"/>
                <w:szCs w:val="24"/>
              </w:rPr>
            </w:pPr>
            <w:r w:rsidRPr="00E928A2">
              <w:rPr>
                <w:rFonts w:ascii="Times New Roman" w:hAnsi="Times New Roman"/>
                <w:sz w:val="24"/>
                <w:szCs w:val="24"/>
              </w:rPr>
              <w:t xml:space="preserve">Содержание сообщения полностью соответствует заданной теме, </w:t>
            </w:r>
            <w:r w:rsidRPr="00E928A2">
              <w:rPr>
                <w:rFonts w:ascii="Times New Roman" w:hAnsi="Times New Roman"/>
                <w:sz w:val="24"/>
                <w:szCs w:val="24"/>
              </w:rPr>
              <w:br/>
              <w:t>тема раскрыта полностью</w:t>
            </w:r>
          </w:p>
        </w:tc>
        <w:tc>
          <w:tcPr>
            <w:tcW w:w="2792" w:type="dxa"/>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Обучающийся работу не выполнил вовсе.</w:t>
            </w:r>
          </w:p>
          <w:p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ячеек таблицы  не соответствует заданной теме.</w:t>
            </w:r>
          </w:p>
          <w:p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Имеются незаполненные ячейки или серьезные множественные ошибки.</w:t>
            </w:r>
          </w:p>
          <w:p w:rsidR="003269C8" w:rsidRPr="00E928A2" w:rsidRDefault="003269C8" w:rsidP="00045ABD">
            <w:pPr>
              <w:pStyle w:val="a6"/>
            </w:pPr>
          </w:p>
          <w:p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4"/>
                <w:szCs w:val="24"/>
              </w:rPr>
            </w:pPr>
            <w:r w:rsidRPr="00E928A2">
              <w:rPr>
                <w:rFonts w:ascii="Times New Roman" w:hAnsi="Times New Roman"/>
                <w:sz w:val="24"/>
                <w:szCs w:val="24"/>
              </w:rPr>
              <w:t xml:space="preserve">Отчет выполнен и оформлен небрежно, </w:t>
            </w:r>
            <w:r w:rsidRPr="00E928A2">
              <w:rPr>
                <w:rFonts w:ascii="Times New Roman" w:hAnsi="Times New Roman"/>
                <w:sz w:val="24"/>
                <w:szCs w:val="24"/>
              </w:rPr>
              <w:br/>
              <w:t>без соблюдения установленных требований.</w:t>
            </w:r>
          </w:p>
        </w:tc>
      </w:tr>
      <w:tr w:rsidR="003269C8" w:rsidRPr="00E928A2" w:rsidTr="00761E94">
        <w:trPr>
          <w:trHeight w:val="1441"/>
        </w:trPr>
        <w:tc>
          <w:tcPr>
            <w:tcW w:w="1911"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Лаконичность и четкость изложения материала в таблице</w:t>
            </w:r>
          </w:p>
        </w:tc>
        <w:tc>
          <w:tcPr>
            <w:tcW w:w="2789"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Материал  в таблице излагается четко и лаконично, без лишнего текста и пояснений.</w:t>
            </w:r>
          </w:p>
          <w:p w:rsidR="003269C8" w:rsidRPr="00E928A2" w:rsidRDefault="003269C8" w:rsidP="00045ABD">
            <w:pPr>
              <w:spacing w:line="240" w:lineRule="auto"/>
              <w:jc w:val="both"/>
              <w:rPr>
                <w:rFonts w:ascii="Times New Roman" w:hAnsi="Times New Roman"/>
                <w:color w:val="000000"/>
                <w:sz w:val="24"/>
                <w:szCs w:val="24"/>
              </w:rPr>
            </w:pPr>
          </w:p>
        </w:tc>
        <w:tc>
          <w:tcPr>
            <w:tcW w:w="2792" w:type="dxa"/>
          </w:tcPr>
          <w:p w:rsidR="003269C8" w:rsidRPr="00E928A2" w:rsidRDefault="003269C8" w:rsidP="00045ABD">
            <w:pPr>
              <w:spacing w:line="240" w:lineRule="auto"/>
              <w:ind w:hanging="58"/>
              <w:jc w:val="both"/>
              <w:rPr>
                <w:rFonts w:ascii="Times New Roman" w:hAnsi="Times New Roman"/>
                <w:color w:val="000000"/>
                <w:sz w:val="24"/>
                <w:szCs w:val="24"/>
              </w:rPr>
            </w:pPr>
            <w:r w:rsidRPr="00E928A2">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r w:rsidR="003269C8" w:rsidRPr="00E928A2" w:rsidTr="00761E94">
        <w:tc>
          <w:tcPr>
            <w:tcW w:w="1911"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Правильность оформления</w:t>
            </w:r>
          </w:p>
        </w:tc>
        <w:tc>
          <w:tcPr>
            <w:tcW w:w="2789"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Оформление таблицы полностью соответствует требованиям.</w:t>
            </w:r>
          </w:p>
        </w:tc>
        <w:tc>
          <w:tcPr>
            <w:tcW w:w="2792" w:type="dxa"/>
          </w:tcPr>
          <w:p w:rsidR="003269C8" w:rsidRPr="00E928A2" w:rsidRDefault="003269C8" w:rsidP="00045ABD">
            <w:pPr>
              <w:spacing w:line="240" w:lineRule="auto"/>
              <w:jc w:val="both"/>
              <w:rPr>
                <w:rFonts w:ascii="Times New Roman" w:hAnsi="Times New Roman"/>
                <w:color w:val="FF0000"/>
                <w:sz w:val="24"/>
                <w:szCs w:val="24"/>
              </w:rPr>
            </w:pPr>
            <w:r w:rsidRPr="00E928A2">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3269C8" w:rsidRPr="00E928A2" w:rsidRDefault="003269C8" w:rsidP="00045ABD">
            <w:pPr>
              <w:spacing w:line="240" w:lineRule="auto"/>
              <w:jc w:val="both"/>
              <w:rPr>
                <w:rFonts w:ascii="Times New Roman" w:hAnsi="Times New Roman"/>
                <w:color w:val="FF0000"/>
                <w:sz w:val="24"/>
                <w:szCs w:val="24"/>
              </w:rPr>
            </w:pPr>
          </w:p>
        </w:tc>
      </w:tr>
    </w:tbl>
    <w:p w:rsidR="003269C8" w:rsidRPr="00E928A2" w:rsidRDefault="003269C8" w:rsidP="00045ABD">
      <w:pPr>
        <w:spacing w:line="240" w:lineRule="auto"/>
        <w:jc w:val="both"/>
        <w:rPr>
          <w:rFonts w:ascii="Times New Roman" w:hAnsi="Times New Roman"/>
          <w:bCs/>
          <w:sz w:val="24"/>
          <w:szCs w:val="24"/>
        </w:rPr>
      </w:pPr>
    </w:p>
    <w:p w:rsidR="00761E94" w:rsidRPr="00E928A2" w:rsidRDefault="00761E94" w:rsidP="00045ABD">
      <w:pPr>
        <w:spacing w:line="240" w:lineRule="auto"/>
        <w:jc w:val="both"/>
        <w:rPr>
          <w:rFonts w:ascii="Times New Roman" w:hAnsi="Times New Roman"/>
          <w:bCs/>
          <w:sz w:val="24"/>
          <w:szCs w:val="24"/>
        </w:rPr>
      </w:pPr>
    </w:p>
    <w:p w:rsidR="00710742" w:rsidRPr="00E928A2" w:rsidRDefault="00710742" w:rsidP="00045ABD">
      <w:pPr>
        <w:spacing w:after="0" w:line="240" w:lineRule="auto"/>
        <w:ind w:firstLine="720"/>
        <w:jc w:val="both"/>
        <w:rPr>
          <w:rFonts w:ascii="Times New Roman" w:hAnsi="Times New Roman"/>
          <w:b/>
          <w:sz w:val="24"/>
          <w:szCs w:val="24"/>
        </w:rPr>
      </w:pPr>
      <w:r w:rsidRPr="00E928A2">
        <w:rPr>
          <w:rFonts w:ascii="Times New Roman" w:hAnsi="Times New Roman"/>
          <w:b/>
          <w:sz w:val="24"/>
          <w:szCs w:val="24"/>
        </w:rPr>
        <w:t>Реферат оценивается по системе:</w:t>
      </w:r>
    </w:p>
    <w:p w:rsidR="00710742" w:rsidRPr="00E928A2" w:rsidRDefault="00710742" w:rsidP="00045ABD">
      <w:pPr>
        <w:shd w:val="clear" w:color="auto" w:fill="FFFFFF"/>
        <w:tabs>
          <w:tab w:val="left" w:pos="5983"/>
        </w:tabs>
        <w:spacing w:after="0" w:line="240" w:lineRule="auto"/>
        <w:ind w:firstLine="720"/>
        <w:jc w:val="both"/>
        <w:rPr>
          <w:rFonts w:ascii="Times New Roman" w:hAnsi="Times New Roman"/>
          <w:sz w:val="24"/>
          <w:szCs w:val="24"/>
        </w:rPr>
      </w:pPr>
      <w:r w:rsidRPr="00E928A2">
        <w:rPr>
          <w:rFonts w:ascii="Times New Roman" w:hAnsi="Times New Roman"/>
          <w:color w:val="000000"/>
          <w:sz w:val="24"/>
          <w:szCs w:val="24"/>
        </w:rPr>
        <w:t xml:space="preserve">Оценка "отлично" выставляется за </w:t>
      </w:r>
      <w:r w:rsidRPr="00E928A2">
        <w:rPr>
          <w:rFonts w:ascii="Times New Roman" w:hAnsi="Times New Roman"/>
          <w:sz w:val="24"/>
          <w:szCs w:val="24"/>
        </w:rPr>
        <w:t>реферат</w:t>
      </w:r>
      <w:r w:rsidRPr="00E928A2">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E928A2" w:rsidRDefault="00710742" w:rsidP="00045ABD">
      <w:pPr>
        <w:pStyle w:val="ad"/>
        <w:ind w:left="0" w:right="0" w:firstLine="720"/>
        <w:rPr>
          <w:szCs w:val="24"/>
        </w:rPr>
      </w:pPr>
      <w:r w:rsidRPr="00E928A2">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E928A2" w:rsidRDefault="00710742" w:rsidP="00045ABD">
      <w:pPr>
        <w:shd w:val="clear" w:color="auto" w:fill="FFFFFF"/>
        <w:spacing w:after="0" w:line="240" w:lineRule="auto"/>
        <w:ind w:firstLine="720"/>
        <w:jc w:val="both"/>
        <w:rPr>
          <w:rFonts w:ascii="Times New Roman" w:hAnsi="Times New Roman"/>
          <w:sz w:val="24"/>
          <w:szCs w:val="24"/>
        </w:rPr>
      </w:pPr>
      <w:r w:rsidRPr="00E928A2">
        <w:rPr>
          <w:rFonts w:ascii="Times New Roman" w:hAnsi="Times New Roman"/>
          <w:color w:val="000000"/>
          <w:sz w:val="24"/>
          <w:szCs w:val="24"/>
        </w:rPr>
        <w:t xml:space="preserve">Оценка "удовлетворительно" выставляется за </w:t>
      </w:r>
      <w:r w:rsidRPr="00E928A2">
        <w:rPr>
          <w:rFonts w:ascii="Times New Roman" w:hAnsi="Times New Roman"/>
          <w:sz w:val="24"/>
          <w:szCs w:val="24"/>
        </w:rPr>
        <w:t>реферат</w:t>
      </w:r>
      <w:r w:rsidRPr="00E928A2">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E928A2" w:rsidRDefault="00710742" w:rsidP="00045ABD">
      <w:pPr>
        <w:shd w:val="clear" w:color="auto" w:fill="FFFFFF"/>
        <w:spacing w:after="0" w:line="240" w:lineRule="auto"/>
        <w:ind w:firstLine="720"/>
        <w:jc w:val="both"/>
        <w:rPr>
          <w:rFonts w:ascii="Times New Roman" w:hAnsi="Times New Roman"/>
          <w:color w:val="000000"/>
          <w:sz w:val="24"/>
          <w:szCs w:val="24"/>
        </w:rPr>
      </w:pPr>
      <w:r w:rsidRPr="00E928A2">
        <w:rPr>
          <w:rFonts w:ascii="Times New Roman" w:hAnsi="Times New Roman"/>
          <w:color w:val="000000"/>
          <w:sz w:val="24"/>
          <w:szCs w:val="24"/>
        </w:rPr>
        <w:t xml:space="preserve">Оценка "неудовлетворительно" выставляется за </w:t>
      </w:r>
      <w:r w:rsidRPr="00E928A2">
        <w:rPr>
          <w:rFonts w:ascii="Times New Roman" w:hAnsi="Times New Roman"/>
          <w:sz w:val="24"/>
          <w:szCs w:val="24"/>
        </w:rPr>
        <w:t>реферат</w:t>
      </w:r>
      <w:r w:rsidRPr="00E928A2">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E928A2" w:rsidRDefault="00710742" w:rsidP="00045ABD">
      <w:pPr>
        <w:spacing w:after="0" w:line="240" w:lineRule="auto"/>
        <w:ind w:firstLine="720"/>
        <w:jc w:val="both"/>
        <w:rPr>
          <w:rFonts w:ascii="Times New Roman" w:hAnsi="Times New Roman"/>
          <w:sz w:val="24"/>
          <w:szCs w:val="24"/>
        </w:rPr>
      </w:pPr>
      <w:r w:rsidRPr="00E928A2">
        <w:rPr>
          <w:rFonts w:ascii="Times New Roman" w:hAnsi="Times New Roman"/>
          <w:sz w:val="24"/>
          <w:szCs w:val="24"/>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E928A2">
        <w:rPr>
          <w:rFonts w:ascii="Times New Roman" w:hAnsi="Times New Roman"/>
          <w:sz w:val="24"/>
          <w:szCs w:val="24"/>
        </w:rPr>
        <w:lastRenderedPageBreak/>
        <w:t>«неудовлетворительно», считается имеющим академическую задолженность и не допускается к сдаче экзамена по данной дисциплине.</w:t>
      </w:r>
    </w:p>
    <w:p w:rsidR="00761E94" w:rsidRPr="00E928A2" w:rsidRDefault="00761E94" w:rsidP="00045ABD">
      <w:pPr>
        <w:spacing w:after="0" w:line="240" w:lineRule="auto"/>
        <w:ind w:left="1276"/>
        <w:jc w:val="both"/>
        <w:rPr>
          <w:rFonts w:ascii="Times New Roman" w:hAnsi="Times New Roman"/>
          <w:bCs/>
          <w:sz w:val="24"/>
          <w:szCs w:val="24"/>
        </w:rPr>
      </w:pPr>
    </w:p>
    <w:p w:rsidR="00045ABD" w:rsidRPr="00E928A2" w:rsidRDefault="00045ABD" w:rsidP="00045ABD">
      <w:pPr>
        <w:spacing w:after="0" w:line="240" w:lineRule="auto"/>
        <w:ind w:left="1276"/>
        <w:jc w:val="both"/>
        <w:rPr>
          <w:rFonts w:ascii="Times New Roman" w:hAnsi="Times New Roman"/>
          <w:bCs/>
          <w:sz w:val="24"/>
          <w:szCs w:val="24"/>
        </w:rPr>
      </w:pPr>
    </w:p>
    <w:p w:rsidR="00045ABD" w:rsidRPr="00E928A2" w:rsidRDefault="00045ABD" w:rsidP="00045ABD">
      <w:pPr>
        <w:spacing w:after="0" w:line="240" w:lineRule="auto"/>
        <w:ind w:left="1276"/>
        <w:jc w:val="both"/>
        <w:rPr>
          <w:rFonts w:ascii="Times New Roman" w:hAnsi="Times New Roman"/>
          <w:bCs/>
          <w:sz w:val="24"/>
          <w:szCs w:val="24"/>
        </w:rPr>
      </w:pPr>
    </w:p>
    <w:p w:rsidR="003269C8" w:rsidRPr="00E928A2" w:rsidRDefault="003269C8" w:rsidP="00045ABD">
      <w:pPr>
        <w:spacing w:after="0" w:line="240" w:lineRule="auto"/>
        <w:ind w:left="1276"/>
        <w:jc w:val="both"/>
        <w:rPr>
          <w:rFonts w:ascii="Times New Roman" w:hAnsi="Times New Roman"/>
          <w:sz w:val="24"/>
          <w:szCs w:val="24"/>
        </w:rPr>
      </w:pPr>
      <w:r w:rsidRPr="00E928A2">
        <w:rPr>
          <w:rFonts w:ascii="Times New Roman" w:hAnsi="Times New Roman"/>
          <w:bCs/>
          <w:sz w:val="24"/>
          <w:szCs w:val="24"/>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380811" w:rsidRPr="00E928A2" w:rsidTr="00761E94">
        <w:trPr>
          <w:trHeight w:val="765"/>
        </w:trPr>
        <w:tc>
          <w:tcPr>
            <w:tcW w:w="2032" w:type="dxa"/>
            <w:vMerge w:val="restart"/>
          </w:tcPr>
          <w:p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Критерии оценки</w:t>
            </w:r>
          </w:p>
        </w:tc>
        <w:tc>
          <w:tcPr>
            <w:tcW w:w="2745" w:type="dxa"/>
            <w:tcBorders>
              <w:bottom w:val="single" w:sz="4" w:space="0" w:color="auto"/>
            </w:tcBorders>
          </w:tcPr>
          <w:p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Работа выполнена</w:t>
            </w:r>
          </w:p>
          <w:p w:rsidR="00380811" w:rsidRPr="00E928A2" w:rsidRDefault="00380811" w:rsidP="00045ABD">
            <w:pPr>
              <w:spacing w:line="240" w:lineRule="auto"/>
              <w:jc w:val="both"/>
              <w:rPr>
                <w:rFonts w:ascii="Times New Roman" w:hAnsi="Times New Roman"/>
                <w:b/>
                <w:bCs/>
                <w:sz w:val="24"/>
                <w:szCs w:val="24"/>
              </w:rPr>
            </w:pPr>
          </w:p>
        </w:tc>
        <w:tc>
          <w:tcPr>
            <w:tcW w:w="2939" w:type="dxa"/>
            <w:tcBorders>
              <w:bottom w:val="single" w:sz="4" w:space="0" w:color="auto"/>
            </w:tcBorders>
          </w:tcPr>
          <w:p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выполнена </w:t>
            </w:r>
            <w:r w:rsidRPr="00E928A2">
              <w:rPr>
                <w:rFonts w:ascii="Times New Roman" w:hAnsi="Times New Roman"/>
                <w:b/>
                <w:bCs/>
                <w:sz w:val="24"/>
                <w:szCs w:val="24"/>
              </w:rPr>
              <w:br/>
              <w:t>не полностью</w:t>
            </w:r>
          </w:p>
        </w:tc>
        <w:tc>
          <w:tcPr>
            <w:tcW w:w="2083" w:type="dxa"/>
            <w:tcBorders>
              <w:bottom w:val="single" w:sz="4" w:space="0" w:color="auto"/>
            </w:tcBorders>
          </w:tcPr>
          <w:p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w:t>
            </w:r>
            <w:r w:rsidRPr="00E928A2">
              <w:rPr>
                <w:rFonts w:ascii="Times New Roman" w:hAnsi="Times New Roman"/>
                <w:b/>
                <w:bCs/>
                <w:sz w:val="24"/>
                <w:szCs w:val="24"/>
              </w:rPr>
              <w:br/>
              <w:t>не выполнена</w:t>
            </w:r>
          </w:p>
        </w:tc>
      </w:tr>
      <w:tr w:rsidR="00380811" w:rsidRPr="00E928A2" w:rsidTr="00761E94">
        <w:trPr>
          <w:trHeight w:val="555"/>
        </w:trPr>
        <w:tc>
          <w:tcPr>
            <w:tcW w:w="2032" w:type="dxa"/>
            <w:vMerge/>
          </w:tcPr>
          <w:p w:rsidR="00380811" w:rsidRPr="00E928A2" w:rsidRDefault="00380811" w:rsidP="00045ABD">
            <w:pPr>
              <w:spacing w:line="240" w:lineRule="auto"/>
              <w:jc w:val="both"/>
              <w:rPr>
                <w:rFonts w:ascii="Times New Roman" w:hAnsi="Times New Roman"/>
                <w:b/>
                <w:bCs/>
                <w:sz w:val="24"/>
                <w:szCs w:val="24"/>
              </w:rPr>
            </w:pPr>
          </w:p>
        </w:tc>
        <w:tc>
          <w:tcPr>
            <w:tcW w:w="2745" w:type="dxa"/>
            <w:tcBorders>
              <w:top w:val="single" w:sz="4" w:space="0" w:color="auto"/>
            </w:tcBorders>
          </w:tcPr>
          <w:p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«5»</w:t>
            </w:r>
          </w:p>
        </w:tc>
        <w:tc>
          <w:tcPr>
            <w:tcW w:w="2939" w:type="dxa"/>
            <w:tcBorders>
              <w:top w:val="single" w:sz="4" w:space="0" w:color="auto"/>
            </w:tcBorders>
          </w:tcPr>
          <w:p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«3-4»</w:t>
            </w:r>
          </w:p>
        </w:tc>
        <w:tc>
          <w:tcPr>
            <w:tcW w:w="2083" w:type="dxa"/>
            <w:tcBorders>
              <w:top w:val="single" w:sz="4" w:space="0" w:color="auto"/>
            </w:tcBorders>
          </w:tcPr>
          <w:p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«2»</w:t>
            </w:r>
          </w:p>
        </w:tc>
      </w:tr>
      <w:tr w:rsidR="003269C8" w:rsidRPr="00E928A2" w:rsidTr="00761E94">
        <w:tc>
          <w:tcPr>
            <w:tcW w:w="2032"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Соответствие представленной информации заданной теме</w:t>
            </w:r>
          </w:p>
        </w:tc>
        <w:tc>
          <w:tcPr>
            <w:tcW w:w="2745"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 xml:space="preserve">Содержание сообщения полностью соответствует заданной теме, </w:t>
            </w:r>
            <w:r w:rsidRPr="00E928A2">
              <w:rPr>
                <w:rFonts w:ascii="Times New Roman" w:hAnsi="Times New Roman"/>
                <w:sz w:val="24"/>
                <w:szCs w:val="24"/>
              </w:rPr>
              <w:br/>
              <w:t>тема раскрыта полностью</w:t>
            </w:r>
          </w:p>
        </w:tc>
        <w:tc>
          <w:tcPr>
            <w:tcW w:w="2939" w:type="dxa"/>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Слишком краткий либо слишком пространный текст сообщения.</w:t>
            </w:r>
          </w:p>
        </w:tc>
        <w:tc>
          <w:tcPr>
            <w:tcW w:w="2083" w:type="dxa"/>
            <w:vMerge w:val="restart"/>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Обучающийся работу не выполнил вовсе.</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сообщения не соответствует заданной теме, тема не раскрыта.</w:t>
            </w:r>
          </w:p>
          <w:p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Отчет выполнен и оформлен небрежно, без соблюдения установленных требований.</w:t>
            </w:r>
          </w:p>
          <w:p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rsidR="00761E94" w:rsidRPr="00E928A2" w:rsidRDefault="00761E94" w:rsidP="00045ABD">
            <w:pPr>
              <w:widowControl w:val="0"/>
              <w:autoSpaceDE w:val="0"/>
              <w:autoSpaceDN w:val="0"/>
              <w:adjustRightInd w:val="0"/>
              <w:spacing w:line="240" w:lineRule="auto"/>
              <w:jc w:val="both"/>
              <w:rPr>
                <w:rFonts w:ascii="Times New Roman" w:hAnsi="Times New Roman"/>
                <w:sz w:val="24"/>
                <w:szCs w:val="24"/>
              </w:rPr>
            </w:pPr>
          </w:p>
          <w:p w:rsidR="003269C8" w:rsidRPr="00E928A2" w:rsidRDefault="003269C8" w:rsidP="00045ABD">
            <w:pPr>
              <w:widowControl w:val="0"/>
              <w:autoSpaceDE w:val="0"/>
              <w:autoSpaceDN w:val="0"/>
              <w:adjustRightInd w:val="0"/>
              <w:spacing w:after="0" w:line="240" w:lineRule="auto"/>
              <w:jc w:val="both"/>
              <w:rPr>
                <w:rFonts w:ascii="Times New Roman" w:hAnsi="Times New Roman"/>
                <w:sz w:val="24"/>
                <w:szCs w:val="24"/>
              </w:rPr>
            </w:pPr>
            <w:r w:rsidRPr="00E928A2">
              <w:rPr>
                <w:rFonts w:ascii="Times New Roman" w:hAnsi="Times New Roman"/>
                <w:sz w:val="24"/>
                <w:szCs w:val="24"/>
              </w:rPr>
              <w:t>Объем текста сообщения значительно превышает регламент. </w:t>
            </w:r>
          </w:p>
        </w:tc>
      </w:tr>
      <w:tr w:rsidR="003269C8" w:rsidRPr="00E928A2" w:rsidTr="00761E94">
        <w:tc>
          <w:tcPr>
            <w:tcW w:w="2032"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 xml:space="preserve">Характер и стиль изложения материала сообщения </w:t>
            </w:r>
          </w:p>
        </w:tc>
        <w:tc>
          <w:tcPr>
            <w:tcW w:w="2745" w:type="dxa"/>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Материал  в сообщении излагается логично, по плану;</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В содержании используются термины по изучаемой теме;</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Материал  в сообщении не имеет четкой логики изложения (не по плану).</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Произношение и объяснение терминов вызывает  затруднения.</w:t>
            </w:r>
          </w:p>
        </w:tc>
        <w:tc>
          <w:tcPr>
            <w:tcW w:w="2083" w:type="dxa"/>
            <w:vMerge/>
          </w:tcPr>
          <w:p w:rsidR="003269C8" w:rsidRPr="00E928A2" w:rsidRDefault="003269C8" w:rsidP="00045ABD">
            <w:pPr>
              <w:spacing w:line="240" w:lineRule="auto"/>
              <w:jc w:val="both"/>
              <w:rPr>
                <w:rFonts w:ascii="Times New Roman" w:hAnsi="Times New Roman"/>
                <w:sz w:val="24"/>
                <w:szCs w:val="24"/>
              </w:rPr>
            </w:pPr>
          </w:p>
        </w:tc>
      </w:tr>
      <w:tr w:rsidR="003269C8" w:rsidRPr="00E928A2" w:rsidTr="00761E94">
        <w:tc>
          <w:tcPr>
            <w:tcW w:w="2032" w:type="dxa"/>
          </w:tcPr>
          <w:p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Правильность оформления</w:t>
            </w:r>
          </w:p>
        </w:tc>
        <w:tc>
          <w:tcPr>
            <w:tcW w:w="2745" w:type="dxa"/>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Текст сообщения оформлен аккуратно и точно в соответствии с правилами оформления.</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 xml:space="preserve">Объем текста сообщения соответствует регламенту. </w:t>
            </w:r>
          </w:p>
        </w:tc>
        <w:tc>
          <w:tcPr>
            <w:tcW w:w="2939" w:type="dxa"/>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Текст сообщения оформлен недостаточно аккуратно.</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 xml:space="preserve"> Присутствуют неточности в оформлении.</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Объем текста сообщения не соответствует регламенту.</w:t>
            </w:r>
          </w:p>
        </w:tc>
        <w:tc>
          <w:tcPr>
            <w:tcW w:w="2083" w:type="dxa"/>
            <w:vMerge/>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bl>
    <w:p w:rsidR="003269C8" w:rsidRPr="00E928A2" w:rsidRDefault="003269C8" w:rsidP="00045ABD">
      <w:pPr>
        <w:spacing w:line="240" w:lineRule="auto"/>
        <w:ind w:left="425"/>
        <w:jc w:val="both"/>
        <w:rPr>
          <w:rFonts w:ascii="Times New Roman" w:hAnsi="Times New Roman"/>
          <w:b/>
          <w:sz w:val="24"/>
          <w:szCs w:val="24"/>
        </w:rPr>
      </w:pPr>
    </w:p>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 xml:space="preserve">Критерии оценки презентации </w:t>
      </w:r>
    </w:p>
    <w:p w:rsidR="00F23F15" w:rsidRPr="00E928A2" w:rsidRDefault="00F23F15" w:rsidP="00045ABD">
      <w:pPr>
        <w:pStyle w:val="ae"/>
        <w:ind w:firstLine="720"/>
        <w:jc w:val="both"/>
        <w:rPr>
          <w:rFonts w:ascii="Times New Roman" w:hAnsi="Times New Roman"/>
          <w:sz w:val="24"/>
          <w:szCs w:val="24"/>
        </w:rPr>
      </w:pPr>
    </w:p>
    <w:tbl>
      <w:tblPr>
        <w:tblStyle w:val="aa"/>
        <w:tblW w:w="0" w:type="auto"/>
        <w:tblLook w:val="01E0" w:firstRow="1" w:lastRow="1" w:firstColumn="1" w:lastColumn="1" w:noHBand="0" w:noVBand="0"/>
      </w:tblPr>
      <w:tblGrid>
        <w:gridCol w:w="2808"/>
        <w:gridCol w:w="6660"/>
      </w:tblGrid>
      <w:tr w:rsidR="00F23F15" w:rsidRPr="00E928A2" w:rsidTr="00B64B4A">
        <w:tc>
          <w:tcPr>
            <w:tcW w:w="2808"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Критерии оценки</w:t>
            </w:r>
          </w:p>
        </w:tc>
        <w:tc>
          <w:tcPr>
            <w:tcW w:w="6660"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Содержание оценки</w:t>
            </w:r>
          </w:p>
        </w:tc>
      </w:tr>
      <w:tr w:rsidR="00F23F15" w:rsidRPr="00E928A2" w:rsidTr="00B64B4A">
        <w:tc>
          <w:tcPr>
            <w:tcW w:w="2808"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1. Содержательный критерий</w:t>
            </w:r>
          </w:p>
        </w:tc>
        <w:tc>
          <w:tcPr>
            <w:tcW w:w="6660"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E928A2" w:rsidTr="00B64B4A">
        <w:tc>
          <w:tcPr>
            <w:tcW w:w="2808"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2. Логический критерий</w:t>
            </w:r>
          </w:p>
        </w:tc>
        <w:tc>
          <w:tcPr>
            <w:tcW w:w="6660"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E928A2" w:rsidTr="00B64B4A">
        <w:tc>
          <w:tcPr>
            <w:tcW w:w="2808"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 xml:space="preserve">3. Речевой критерий </w:t>
            </w:r>
          </w:p>
        </w:tc>
        <w:tc>
          <w:tcPr>
            <w:tcW w:w="6660"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 xml:space="preserve">использование языковых (метафоры, фразеологизмы, </w:t>
            </w:r>
            <w:r w:rsidRPr="00E928A2">
              <w:rPr>
                <w:rFonts w:ascii="Times New Roman" w:hAnsi="Times New Roman"/>
                <w:sz w:val="24"/>
                <w:szCs w:val="24"/>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E928A2" w:rsidTr="00B64B4A">
        <w:tc>
          <w:tcPr>
            <w:tcW w:w="2808"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lastRenderedPageBreak/>
              <w:t>4. Психологический критерий</w:t>
            </w:r>
          </w:p>
        </w:tc>
        <w:tc>
          <w:tcPr>
            <w:tcW w:w="6660"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E928A2" w:rsidTr="00B64B4A">
        <w:tc>
          <w:tcPr>
            <w:tcW w:w="2808"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E928A2" w:rsidRDefault="00526325" w:rsidP="00045ABD">
      <w:pPr>
        <w:tabs>
          <w:tab w:val="left" w:pos="3405"/>
        </w:tabs>
        <w:spacing w:line="240" w:lineRule="auto"/>
        <w:jc w:val="both"/>
        <w:rPr>
          <w:rFonts w:ascii="Times New Roman" w:hAnsi="Times New Roman"/>
          <w:sz w:val="24"/>
          <w:szCs w:val="24"/>
        </w:rPr>
      </w:pPr>
    </w:p>
    <w:p w:rsidR="0059606A" w:rsidRPr="00E928A2" w:rsidRDefault="0059606A">
      <w:pPr>
        <w:rPr>
          <w:rFonts w:ascii="Times New Roman" w:hAnsi="Times New Roman"/>
          <w:b/>
          <w:sz w:val="24"/>
          <w:szCs w:val="24"/>
        </w:rPr>
      </w:pPr>
      <w:r w:rsidRPr="00E928A2">
        <w:rPr>
          <w:rFonts w:ascii="Times New Roman" w:hAnsi="Times New Roman"/>
          <w:b/>
          <w:sz w:val="24"/>
          <w:szCs w:val="24"/>
        </w:rPr>
        <w:br w:type="page"/>
      </w:r>
    </w:p>
    <w:p w:rsidR="003269C8" w:rsidRPr="006E1489" w:rsidRDefault="006E1489" w:rsidP="00BE2C9E">
      <w:pPr>
        <w:spacing w:after="0" w:line="240" w:lineRule="auto"/>
        <w:ind w:left="425"/>
        <w:jc w:val="center"/>
        <w:rPr>
          <w:rFonts w:ascii="Times New Roman" w:hAnsi="Times New Roman"/>
          <w:b/>
          <w:sz w:val="28"/>
          <w:szCs w:val="24"/>
        </w:rPr>
      </w:pPr>
      <w:r w:rsidRPr="006E1489">
        <w:rPr>
          <w:rFonts w:ascii="Times New Roman" w:hAnsi="Times New Roman"/>
          <w:b/>
          <w:sz w:val="28"/>
          <w:szCs w:val="24"/>
        </w:rPr>
        <w:lastRenderedPageBreak/>
        <w:t>5</w:t>
      </w:r>
      <w:r w:rsidR="004E7DC8" w:rsidRPr="006E1489">
        <w:rPr>
          <w:rFonts w:ascii="Times New Roman" w:hAnsi="Times New Roman"/>
          <w:b/>
          <w:sz w:val="28"/>
          <w:szCs w:val="24"/>
        </w:rPr>
        <w:t xml:space="preserve">. </w:t>
      </w:r>
      <w:r w:rsidR="003269C8" w:rsidRPr="006E1489">
        <w:rPr>
          <w:rFonts w:ascii="Times New Roman" w:hAnsi="Times New Roman"/>
          <w:b/>
          <w:sz w:val="28"/>
          <w:szCs w:val="24"/>
        </w:rPr>
        <w:t>Информационное обеспечение  выполнения</w:t>
      </w:r>
      <w:r w:rsidR="003269C8" w:rsidRPr="006E1489">
        <w:rPr>
          <w:rFonts w:ascii="Times New Roman" w:hAnsi="Times New Roman"/>
          <w:b/>
          <w:sz w:val="28"/>
          <w:szCs w:val="24"/>
        </w:rPr>
        <w:br/>
        <w:t xml:space="preserve"> внеаудиторной самостоятельной работы</w:t>
      </w:r>
    </w:p>
    <w:p w:rsidR="00BE2C9E" w:rsidRPr="00E928A2"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p w:rsidR="00BE2C9E" w:rsidRPr="00E928A2" w:rsidRDefault="00BE2C9E" w:rsidP="0059606A">
      <w:pPr>
        <w:pStyle w:val="af0"/>
        <w:shd w:val="clear" w:color="auto" w:fill="FFFFFF"/>
        <w:spacing w:before="0" w:beforeAutospacing="0" w:after="0" w:afterAutospacing="0"/>
        <w:rPr>
          <w:b/>
          <w:bCs/>
        </w:rPr>
      </w:pPr>
      <w:r w:rsidRPr="00E928A2">
        <w:rPr>
          <w:b/>
          <w:bCs/>
        </w:rPr>
        <w:t>Основные источники:</w:t>
      </w:r>
    </w:p>
    <w:p w:rsidR="00EF4D4D" w:rsidRPr="00E928A2" w:rsidRDefault="00EF4D4D" w:rsidP="00EF4D4D">
      <w:pPr>
        <w:pStyle w:val="a6"/>
        <w:numPr>
          <w:ilvl w:val="0"/>
          <w:numId w:val="24"/>
        </w:numPr>
        <w:tabs>
          <w:tab w:val="left" w:pos="284"/>
        </w:tabs>
        <w:ind w:left="0" w:firstLine="0"/>
      </w:pPr>
      <w:proofErr w:type="spellStart"/>
      <w:r w:rsidRPr="00E928A2">
        <w:t>Карбачинская</w:t>
      </w:r>
      <w:proofErr w:type="spellEnd"/>
      <w:r w:rsidRPr="00E928A2">
        <w:t xml:space="preserve">, Н. Б. Математика: практикум для среднего профессионального образования / Н. Б. </w:t>
      </w:r>
      <w:proofErr w:type="spellStart"/>
      <w:r w:rsidRPr="00E928A2">
        <w:t>Карбачинская</w:t>
      </w:r>
      <w:proofErr w:type="spellEnd"/>
      <w:r w:rsidRPr="00E928A2">
        <w:t xml:space="preserve">, Е. Е. Харитонова. - Москва : РГУП, 2019. - 114 с. - Текст : электронный. - URL: </w:t>
      </w:r>
      <w:hyperlink r:id="rId9" w:history="1">
        <w:r w:rsidRPr="00E928A2">
          <w:rPr>
            <w:rStyle w:val="a3"/>
          </w:rPr>
          <w:t>https://znanium.com/catalog/product/1194063</w:t>
        </w:r>
      </w:hyperlink>
      <w:r w:rsidRPr="00E928A2">
        <w:t xml:space="preserve">  . – Режим доступа: по подписке.</w:t>
      </w:r>
    </w:p>
    <w:p w:rsidR="00EF4D4D" w:rsidRPr="00E928A2" w:rsidRDefault="00EF4D4D" w:rsidP="00EF4D4D">
      <w:pPr>
        <w:pStyle w:val="a6"/>
        <w:numPr>
          <w:ilvl w:val="0"/>
          <w:numId w:val="24"/>
        </w:numPr>
        <w:tabs>
          <w:tab w:val="left" w:pos="284"/>
        </w:tabs>
        <w:ind w:left="0" w:firstLine="0"/>
      </w:pPr>
      <w:proofErr w:type="spellStart"/>
      <w:r w:rsidRPr="00E928A2">
        <w:t>Шипова</w:t>
      </w:r>
      <w:proofErr w:type="spellEnd"/>
      <w:r w:rsidRPr="00E928A2">
        <w:t xml:space="preserve">, Л. И. Математика: учебное пособие / Л.И. </w:t>
      </w:r>
      <w:proofErr w:type="spellStart"/>
      <w:r w:rsidRPr="00E928A2">
        <w:t>Шипова</w:t>
      </w:r>
      <w:proofErr w:type="spellEnd"/>
      <w:r w:rsidRPr="00E928A2">
        <w:t xml:space="preserve">, А.Е. Шипов. — Москва : ИНФРА-М, 2020. — 238 с. — (Среднее профессиональное образование). - ISBN 978-5-16-014561-7. - Текст : электронный. - URL: </w:t>
      </w:r>
      <w:hyperlink r:id="rId10" w:history="1">
        <w:r w:rsidRPr="00E928A2">
          <w:rPr>
            <w:rStyle w:val="a3"/>
          </w:rPr>
          <w:t>https://znanium.com/catalog/product/1127760</w:t>
        </w:r>
      </w:hyperlink>
      <w:r>
        <w:t xml:space="preserve">  </w:t>
      </w:r>
      <w:r w:rsidRPr="00E928A2">
        <w:t>– Режим доступа: по подписке.</w:t>
      </w:r>
    </w:p>
    <w:p w:rsidR="00EF4D4D" w:rsidRDefault="00EF4D4D" w:rsidP="00EF4D4D">
      <w:pPr>
        <w:pStyle w:val="a6"/>
        <w:tabs>
          <w:tab w:val="left" w:pos="284"/>
        </w:tabs>
        <w:spacing w:after="150"/>
        <w:ind w:left="0" w:firstLine="0"/>
        <w:rPr>
          <w:rFonts w:eastAsia="Times New Roman"/>
          <w:b/>
          <w:bCs/>
          <w:lang w:eastAsia="ru-RU"/>
        </w:rPr>
      </w:pPr>
    </w:p>
    <w:p w:rsidR="00EF4D4D" w:rsidRPr="00EF4D4D" w:rsidRDefault="00EF4D4D" w:rsidP="00EF4D4D">
      <w:pPr>
        <w:pStyle w:val="a6"/>
        <w:tabs>
          <w:tab w:val="left" w:pos="284"/>
        </w:tabs>
        <w:spacing w:after="150"/>
        <w:ind w:left="0" w:firstLine="0"/>
        <w:rPr>
          <w:rFonts w:eastAsia="Times New Roman"/>
          <w:b/>
          <w:bCs/>
          <w:lang w:eastAsia="ru-RU"/>
        </w:rPr>
      </w:pPr>
      <w:r w:rsidRPr="00EF4D4D">
        <w:rPr>
          <w:rFonts w:eastAsia="Times New Roman"/>
          <w:b/>
          <w:bCs/>
          <w:lang w:eastAsia="ru-RU"/>
        </w:rPr>
        <w:t>Дополнительные источники:</w:t>
      </w:r>
    </w:p>
    <w:p w:rsidR="00B708DD" w:rsidRPr="00E928A2" w:rsidRDefault="00B708DD" w:rsidP="00EF4D4D">
      <w:pPr>
        <w:pStyle w:val="a6"/>
        <w:numPr>
          <w:ilvl w:val="0"/>
          <w:numId w:val="2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rPr>
          <w:rFonts w:eastAsia="Times New Roman"/>
          <w:b/>
          <w:bCs/>
        </w:rPr>
      </w:pPr>
      <w:proofErr w:type="spellStart"/>
      <w:r w:rsidRPr="00E928A2">
        <w:t>Дадаян</w:t>
      </w:r>
      <w:proofErr w:type="spellEnd"/>
      <w:r w:rsidRPr="00E928A2">
        <w:t xml:space="preserve">, А. А. Математика : учебник / А.А. </w:t>
      </w:r>
      <w:proofErr w:type="spellStart"/>
      <w:r w:rsidRPr="00E928A2">
        <w:t>Дадаян</w:t>
      </w:r>
      <w:proofErr w:type="spellEnd"/>
      <w:r w:rsidRPr="00E928A2">
        <w:t xml:space="preserve">. — 3-е изд., </w:t>
      </w:r>
      <w:proofErr w:type="spellStart"/>
      <w:r w:rsidRPr="00E928A2">
        <w:t>испр</w:t>
      </w:r>
      <w:proofErr w:type="spellEnd"/>
      <w:r w:rsidRPr="00E928A2">
        <w:t>. и доп. — Москва : ИНФРА-М, 2021. — 544 с. — (</w:t>
      </w:r>
      <w:proofErr w:type="spellStart"/>
      <w:r w:rsidRPr="00E928A2">
        <w:t>Cреднее</w:t>
      </w:r>
      <w:proofErr w:type="spellEnd"/>
      <w:r w:rsidRPr="00E928A2">
        <w:t xml:space="preserve"> профессиональное образование). - ISBN 978-5-16-012592-3. - Текст : электронный. - URL: </w:t>
      </w:r>
      <w:hyperlink r:id="rId11" w:history="1">
        <w:r w:rsidRPr="00E928A2">
          <w:rPr>
            <w:rStyle w:val="a3"/>
          </w:rPr>
          <w:t>https://znanium.com/catalog/product/1214598</w:t>
        </w:r>
      </w:hyperlink>
      <w:r w:rsidRPr="00E928A2">
        <w:t xml:space="preserve">  (дата обращения: 18.01.2022). – Режим доступа: по подписке.</w:t>
      </w:r>
    </w:p>
    <w:p w:rsidR="00B708DD" w:rsidRPr="00E928A2" w:rsidRDefault="00B708DD" w:rsidP="00EF4D4D">
      <w:pPr>
        <w:pStyle w:val="a6"/>
        <w:numPr>
          <w:ilvl w:val="0"/>
          <w:numId w:val="25"/>
        </w:numPr>
        <w:tabs>
          <w:tab w:val="left" w:pos="284"/>
        </w:tabs>
        <w:suppressAutoHyphens/>
        <w:ind w:left="0" w:firstLine="0"/>
      </w:pPr>
      <w:proofErr w:type="spellStart"/>
      <w:r w:rsidRPr="00E928A2">
        <w:t>Бардушкин</w:t>
      </w:r>
      <w:proofErr w:type="spellEnd"/>
      <w:r w:rsidRPr="00E928A2">
        <w:t xml:space="preserve">, В. В. Математика. Элементы высшей математики : учебник : в 2 томах. Том 1 / В. В. </w:t>
      </w:r>
      <w:proofErr w:type="spellStart"/>
      <w:r w:rsidRPr="00E928A2">
        <w:t>Бардушкин</w:t>
      </w:r>
      <w:proofErr w:type="spellEnd"/>
      <w:r w:rsidRPr="00E928A2">
        <w:t xml:space="preserve">, А. А. Прокофьев. — Москва : КУРС : ИНФРА-М, 2021. — 304 с. — (Среднее профессиональное образование). - ISBN 978-5-906923-05-9. - Текст : электронный. - URL: </w:t>
      </w:r>
      <w:hyperlink r:id="rId12" w:history="1">
        <w:r w:rsidRPr="00E928A2">
          <w:rPr>
            <w:rStyle w:val="a3"/>
          </w:rPr>
          <w:t>https://znanium.com/catalog/product/1235904</w:t>
        </w:r>
      </w:hyperlink>
      <w:r w:rsidRPr="00E928A2">
        <w:t xml:space="preserve">  (дата обращения: 18.01.2022). – Режим доступа: по подписке.</w:t>
      </w:r>
    </w:p>
    <w:p w:rsidR="00B708DD" w:rsidRPr="00E928A2" w:rsidRDefault="00B708DD" w:rsidP="00EF4D4D">
      <w:pPr>
        <w:pStyle w:val="a6"/>
        <w:numPr>
          <w:ilvl w:val="0"/>
          <w:numId w:val="24"/>
        </w:numPr>
        <w:tabs>
          <w:tab w:val="left" w:pos="284"/>
        </w:tabs>
        <w:ind w:left="0" w:firstLine="0"/>
      </w:pPr>
      <w:r w:rsidRPr="00E928A2">
        <w:t>Башмаков М.И. Математика. –М. изд-во «Академия»,2012г.</w:t>
      </w:r>
    </w:p>
    <w:p w:rsidR="00B708DD" w:rsidRPr="00E928A2" w:rsidRDefault="00B708DD" w:rsidP="00EF4D4D">
      <w:pPr>
        <w:pStyle w:val="a6"/>
        <w:numPr>
          <w:ilvl w:val="0"/>
          <w:numId w:val="24"/>
        </w:numPr>
        <w:tabs>
          <w:tab w:val="left" w:pos="284"/>
        </w:tabs>
        <w:ind w:left="0" w:firstLine="0"/>
      </w:pPr>
      <w:r w:rsidRPr="00E928A2">
        <w:t>Башмаков М.И. Математика. Задачник. –М. изд-во. «Академия»,2012г.</w:t>
      </w:r>
    </w:p>
    <w:p w:rsidR="00B708DD" w:rsidRPr="00E928A2" w:rsidRDefault="00B708DD" w:rsidP="00EF4D4D">
      <w:pPr>
        <w:pStyle w:val="a6"/>
        <w:numPr>
          <w:ilvl w:val="0"/>
          <w:numId w:val="24"/>
        </w:numPr>
        <w:tabs>
          <w:tab w:val="left" w:pos="284"/>
        </w:tabs>
        <w:ind w:left="0" w:firstLine="0"/>
      </w:pPr>
      <w:r w:rsidRPr="00E928A2">
        <w:t>Башмаков М.И. Математика. –М. изд-во «Академия»,2013г.</w:t>
      </w:r>
    </w:p>
    <w:p w:rsidR="00B708DD" w:rsidRPr="00E928A2" w:rsidRDefault="00B708DD" w:rsidP="00EF4D4D">
      <w:pPr>
        <w:pStyle w:val="a6"/>
        <w:numPr>
          <w:ilvl w:val="0"/>
          <w:numId w:val="24"/>
        </w:numPr>
        <w:tabs>
          <w:tab w:val="left" w:pos="284"/>
        </w:tabs>
        <w:ind w:left="0" w:firstLine="0"/>
      </w:pPr>
      <w:proofErr w:type="spellStart"/>
      <w:r w:rsidRPr="00E928A2">
        <w:t>Дадаян</w:t>
      </w:r>
      <w:proofErr w:type="spellEnd"/>
      <w:r w:rsidRPr="00E928A2">
        <w:t xml:space="preserve"> А.А. Математика. –М. изд-во «Академия»,2005г.</w:t>
      </w:r>
    </w:p>
    <w:p w:rsidR="00B708DD" w:rsidRPr="00E928A2" w:rsidRDefault="00B708DD" w:rsidP="00EF4D4D">
      <w:pPr>
        <w:pStyle w:val="a6"/>
        <w:numPr>
          <w:ilvl w:val="0"/>
          <w:numId w:val="24"/>
        </w:numPr>
        <w:tabs>
          <w:tab w:val="left" w:pos="284"/>
        </w:tabs>
        <w:ind w:left="0" w:firstLine="0"/>
      </w:pPr>
      <w:proofErr w:type="spellStart"/>
      <w:r w:rsidRPr="00E928A2">
        <w:t>Дадаян</w:t>
      </w:r>
      <w:proofErr w:type="spellEnd"/>
      <w:r w:rsidRPr="00E928A2">
        <w:t xml:space="preserve"> А.А. Сборник задач по математике. –М. изд-во ФОРУМ-ИНФРА-М, 2005г.</w:t>
      </w:r>
    </w:p>
    <w:p w:rsidR="00B708DD" w:rsidRPr="00E928A2" w:rsidRDefault="00B708DD" w:rsidP="00EF4D4D">
      <w:pPr>
        <w:pStyle w:val="a6"/>
        <w:numPr>
          <w:ilvl w:val="0"/>
          <w:numId w:val="24"/>
        </w:numPr>
        <w:tabs>
          <w:tab w:val="left" w:pos="284"/>
        </w:tabs>
        <w:ind w:left="0" w:firstLine="0"/>
      </w:pPr>
      <w:r w:rsidRPr="00E928A2">
        <w:t>Алгебра и начала анализа: учеб. для 10-11кл.-М. изд-во Просвещение,2007г</w:t>
      </w:r>
    </w:p>
    <w:p w:rsidR="00B708DD" w:rsidRPr="00E928A2" w:rsidRDefault="00B708DD" w:rsidP="00EF4D4D">
      <w:pPr>
        <w:pStyle w:val="a6"/>
        <w:numPr>
          <w:ilvl w:val="0"/>
          <w:numId w:val="24"/>
        </w:numPr>
        <w:tabs>
          <w:tab w:val="left" w:pos="284"/>
        </w:tabs>
        <w:ind w:left="0" w:firstLine="0"/>
      </w:pPr>
      <w:r w:rsidRPr="00E928A2">
        <w:t>Богомолов Н.В. Практические занятия по математике. –М. изд-во «Высшая школа», 2009г.</w:t>
      </w:r>
    </w:p>
    <w:p w:rsidR="00B708DD" w:rsidRPr="00E928A2" w:rsidRDefault="00B708DD" w:rsidP="00B708DD">
      <w:pPr>
        <w:pStyle w:val="a6"/>
        <w:numPr>
          <w:ilvl w:val="0"/>
          <w:numId w:val="24"/>
        </w:numPr>
      </w:pPr>
      <w:r w:rsidRPr="00E928A2">
        <w:t xml:space="preserve">Прокофьев А.А. Математика. Элементы высшей математики: учебник: в 2 т. Т. 1 / В.В. </w:t>
      </w:r>
      <w:proofErr w:type="spellStart"/>
      <w:r w:rsidRPr="00E928A2">
        <w:t>Бардушкин</w:t>
      </w:r>
      <w:proofErr w:type="spellEnd"/>
      <w:r w:rsidRPr="00E928A2">
        <w:t>, А.А. Прокофьев. — М.: КУРС, НИЦ ИНФРА-М, 2019 (электронное издание)</w:t>
      </w:r>
    </w:p>
    <w:p w:rsidR="00B708DD" w:rsidRPr="00E928A2" w:rsidRDefault="00B708DD" w:rsidP="00B708DD">
      <w:pPr>
        <w:pStyle w:val="a6"/>
        <w:numPr>
          <w:ilvl w:val="0"/>
          <w:numId w:val="24"/>
        </w:numPr>
      </w:pPr>
      <w:r w:rsidRPr="00E928A2">
        <w:t xml:space="preserve">Прокофьев А.А. Математика. Элементы высшей математики: учебник: в 2 т. Т. 2 / В.В. </w:t>
      </w:r>
      <w:proofErr w:type="spellStart"/>
      <w:r w:rsidRPr="00E928A2">
        <w:t>Бардушкин</w:t>
      </w:r>
      <w:proofErr w:type="spellEnd"/>
      <w:r w:rsidRPr="00E928A2">
        <w:t>, А.А. Прокофьев. — М.: КУРС, НИЦ ИНФРА-М, 2018 (электронное издание)</w:t>
      </w:r>
    </w:p>
    <w:p w:rsidR="00B708DD" w:rsidRPr="00E928A2" w:rsidRDefault="00B708DD" w:rsidP="00B708DD">
      <w:pPr>
        <w:pStyle w:val="a6"/>
        <w:numPr>
          <w:ilvl w:val="0"/>
          <w:numId w:val="24"/>
        </w:numPr>
      </w:pPr>
      <w:proofErr w:type="spellStart"/>
      <w:r w:rsidRPr="00E928A2">
        <w:t>Дадаян</w:t>
      </w:r>
      <w:proofErr w:type="spellEnd"/>
      <w:r w:rsidRPr="00E928A2">
        <w:t xml:space="preserve"> А.А. Математика: Учебник / А.А. </w:t>
      </w:r>
      <w:proofErr w:type="spellStart"/>
      <w:r w:rsidRPr="00E928A2">
        <w:t>Дадаян</w:t>
      </w:r>
      <w:proofErr w:type="spellEnd"/>
      <w:r w:rsidRPr="00E928A2">
        <w:t>. - 3-e изд. - М.: Форум: НИЦ ИНФРА-М, 2013(электронное издание)</w:t>
      </w:r>
    </w:p>
    <w:p w:rsidR="00BE2C9E" w:rsidRPr="00E928A2" w:rsidRDefault="00BE2C9E" w:rsidP="00BE2C9E">
      <w:pPr>
        <w:pStyle w:val="a6"/>
        <w:spacing w:after="150"/>
        <w:ind w:left="0"/>
        <w:rPr>
          <w:b/>
          <w:bCs/>
          <w:i/>
        </w:rPr>
      </w:pPr>
    </w:p>
    <w:p w:rsidR="0059606A" w:rsidRPr="00E928A2" w:rsidRDefault="00BE2C9E" w:rsidP="0059606A">
      <w:pPr>
        <w:pStyle w:val="a6"/>
        <w:ind w:left="0"/>
        <w:jc w:val="left"/>
        <w:rPr>
          <w:b/>
        </w:rPr>
      </w:pPr>
      <w:r w:rsidRPr="00E928A2">
        <w:rPr>
          <w:b/>
        </w:rPr>
        <w:t>Интернет-ресурсы:</w:t>
      </w:r>
    </w:p>
    <w:p w:rsidR="00B708DD" w:rsidRPr="00E928A2" w:rsidRDefault="00B708DD" w:rsidP="0059606A">
      <w:pPr>
        <w:pStyle w:val="a6"/>
        <w:numPr>
          <w:ilvl w:val="0"/>
          <w:numId w:val="30"/>
        </w:numPr>
        <w:jc w:val="left"/>
        <w:rPr>
          <w:b/>
        </w:rPr>
      </w:pPr>
      <w:r w:rsidRPr="00E928A2">
        <w:rPr>
          <w:b/>
        </w:rPr>
        <w:t>сайт</w:t>
      </w:r>
      <w:hyperlink r:id="rId13" w:history="1">
        <w:r w:rsidRPr="00E928A2">
          <w:rPr>
            <w:rStyle w:val="a3"/>
          </w:rPr>
          <w:t>http://znanium.com/</w:t>
        </w:r>
      </w:hyperlink>
      <w:r w:rsidRPr="00E928A2">
        <w:t xml:space="preserve">Окно открытого доступа  </w:t>
      </w:r>
      <w:proofErr w:type="spellStart"/>
      <w:r w:rsidRPr="00E928A2">
        <w:t>Рособразования</w:t>
      </w:r>
      <w:proofErr w:type="spellEnd"/>
      <w:r w:rsidRPr="00E928A2">
        <w:t xml:space="preserve"> к информационным ресурсам</w:t>
      </w:r>
    </w:p>
    <w:p w:rsidR="00B708DD" w:rsidRPr="00E928A2" w:rsidRDefault="00B708DD" w:rsidP="0059606A">
      <w:pPr>
        <w:pStyle w:val="a6"/>
        <w:numPr>
          <w:ilvl w:val="0"/>
          <w:numId w:val="30"/>
        </w:numPr>
      </w:pPr>
      <w:r w:rsidRPr="00E928A2">
        <w:t>http://eor.edu.ru, Федеральный центр информационно-образовательных ресурсов</w:t>
      </w:r>
    </w:p>
    <w:p w:rsidR="00B708DD" w:rsidRPr="00E928A2" w:rsidRDefault="00B708DD" w:rsidP="0059606A">
      <w:pPr>
        <w:pStyle w:val="a6"/>
        <w:numPr>
          <w:ilvl w:val="0"/>
          <w:numId w:val="30"/>
        </w:numPr>
      </w:pPr>
      <w:r w:rsidRPr="00E928A2">
        <w:t>http://school-collection.edu.ru, Единая коллекция цифровых образовательных ресурсов</w:t>
      </w:r>
    </w:p>
    <w:p w:rsidR="00B708DD" w:rsidRPr="00E928A2" w:rsidRDefault="00677146" w:rsidP="0059606A">
      <w:pPr>
        <w:pStyle w:val="a6"/>
        <w:numPr>
          <w:ilvl w:val="0"/>
          <w:numId w:val="30"/>
        </w:numPr>
      </w:pPr>
      <w:hyperlink r:id="rId14" w:history="1">
        <w:r w:rsidR="00B708DD" w:rsidRPr="00E928A2">
          <w:rPr>
            <w:rStyle w:val="a3"/>
          </w:rPr>
          <w:t>www.fcior</w:t>
        </w:r>
      </w:hyperlink>
      <w:r w:rsidR="00B708DD" w:rsidRPr="00E928A2">
        <w:t xml:space="preserve">. </w:t>
      </w:r>
      <w:proofErr w:type="spellStart"/>
      <w:r w:rsidR="00B708DD" w:rsidRPr="00E928A2">
        <w:t>edu</w:t>
      </w:r>
      <w:proofErr w:type="spellEnd"/>
      <w:r w:rsidR="00B708DD" w:rsidRPr="00E928A2">
        <w:t xml:space="preserve">. </w:t>
      </w:r>
      <w:proofErr w:type="spellStart"/>
      <w:r w:rsidR="00B708DD" w:rsidRPr="00E928A2">
        <w:t>ru</w:t>
      </w:r>
      <w:proofErr w:type="spellEnd"/>
      <w:r w:rsidR="00B708DD" w:rsidRPr="00E928A2">
        <w:t xml:space="preserve"> (Федеральный центр информационно-образовательных ресурсов). </w:t>
      </w:r>
    </w:p>
    <w:p w:rsidR="00B708DD" w:rsidRPr="00E928A2" w:rsidRDefault="00677146" w:rsidP="0059606A">
      <w:pPr>
        <w:pStyle w:val="a6"/>
        <w:numPr>
          <w:ilvl w:val="0"/>
          <w:numId w:val="30"/>
        </w:numPr>
      </w:pPr>
      <w:hyperlink r:id="rId15" w:history="1">
        <w:r w:rsidR="00B708DD" w:rsidRPr="00E928A2">
          <w:rPr>
            <w:rStyle w:val="a3"/>
            <w:lang w:val="en-US"/>
          </w:rPr>
          <w:t>www.dic</w:t>
        </w:r>
      </w:hyperlink>
      <w:r w:rsidR="00B708DD" w:rsidRPr="00E928A2">
        <w:rPr>
          <w:lang w:val="en-US"/>
        </w:rPr>
        <w:t xml:space="preserve">. Academic. </w:t>
      </w:r>
      <w:proofErr w:type="spellStart"/>
      <w:r w:rsidR="00B708DD" w:rsidRPr="00E928A2">
        <w:rPr>
          <w:lang w:val="en-US"/>
        </w:rPr>
        <w:t>ru</w:t>
      </w:r>
      <w:proofErr w:type="spellEnd"/>
      <w:r w:rsidR="00B708DD" w:rsidRPr="00E928A2">
        <w:rPr>
          <w:lang w:val="en-US"/>
        </w:rPr>
        <w:t xml:space="preserve"> (</w:t>
      </w:r>
      <w:r w:rsidR="00B708DD" w:rsidRPr="00E928A2">
        <w:t>Академик</w:t>
      </w:r>
      <w:r w:rsidR="00B708DD" w:rsidRPr="00E928A2">
        <w:rPr>
          <w:lang w:val="en-US"/>
        </w:rPr>
        <w:t xml:space="preserve">. </w:t>
      </w:r>
      <w:r w:rsidR="00B708DD" w:rsidRPr="00E928A2">
        <w:t xml:space="preserve">Словари и энциклопедии).  </w:t>
      </w:r>
      <w:r w:rsidR="00B708DD" w:rsidRPr="00E928A2">
        <w:rPr>
          <w:lang w:val="en-US"/>
        </w:rPr>
        <w:t>www</w:t>
      </w:r>
      <w:r w:rsidR="00B708DD" w:rsidRPr="00E928A2">
        <w:t>.</w:t>
      </w:r>
      <w:proofErr w:type="spellStart"/>
      <w:r w:rsidR="00B708DD" w:rsidRPr="00E928A2">
        <w:rPr>
          <w:lang w:val="en-US"/>
        </w:rPr>
        <w:t>booksgid</w:t>
      </w:r>
      <w:proofErr w:type="spellEnd"/>
      <w:r w:rsidR="00B708DD" w:rsidRPr="00E928A2">
        <w:t>.</w:t>
      </w:r>
      <w:r w:rsidR="00B708DD" w:rsidRPr="00E928A2">
        <w:rPr>
          <w:lang w:val="en-US"/>
        </w:rPr>
        <w:t>com</w:t>
      </w:r>
      <w:r w:rsidR="00B708DD" w:rsidRPr="00E928A2">
        <w:t xml:space="preserve"> (</w:t>
      </w:r>
      <w:proofErr w:type="spellStart"/>
      <w:r w:rsidR="00B708DD" w:rsidRPr="00E928A2">
        <w:t>Воок</w:t>
      </w:r>
      <w:r w:rsidR="00B708DD" w:rsidRPr="00E928A2">
        <w:rPr>
          <w:lang w:val="en-US"/>
        </w:rPr>
        <w:t>sGide</w:t>
      </w:r>
      <w:proofErr w:type="spellEnd"/>
      <w:r w:rsidR="00B708DD" w:rsidRPr="00E928A2">
        <w:t>. Электронная библиотека).</w:t>
      </w:r>
    </w:p>
    <w:p w:rsidR="00B708DD" w:rsidRPr="00E928A2" w:rsidRDefault="00B708DD" w:rsidP="0059606A">
      <w:pPr>
        <w:pStyle w:val="a6"/>
        <w:numPr>
          <w:ilvl w:val="0"/>
          <w:numId w:val="30"/>
        </w:numPr>
      </w:pPr>
      <w:proofErr w:type="spellStart"/>
      <w:r w:rsidRPr="00E928A2">
        <w:t>www</w:t>
      </w:r>
      <w:proofErr w:type="spellEnd"/>
      <w:r w:rsidRPr="00E928A2">
        <w:t xml:space="preserve">. </w:t>
      </w:r>
      <w:proofErr w:type="spellStart"/>
      <w:r w:rsidRPr="00E928A2">
        <w:t>globalteka</w:t>
      </w:r>
      <w:proofErr w:type="spellEnd"/>
      <w:r w:rsidRPr="00E928A2">
        <w:t xml:space="preserve">. </w:t>
      </w:r>
      <w:r w:rsidRPr="00E928A2">
        <w:rPr>
          <w:lang w:val="en-US"/>
        </w:rPr>
        <w:t>R</w:t>
      </w:r>
      <w:r w:rsidRPr="00E928A2">
        <w:t>u (</w:t>
      </w:r>
      <w:proofErr w:type="spellStart"/>
      <w:r w:rsidRPr="00E928A2">
        <w:t>Глобалтека</w:t>
      </w:r>
      <w:proofErr w:type="spellEnd"/>
      <w:r w:rsidRPr="00E928A2">
        <w:t xml:space="preserve">. Глобальная библиотека научных ресурсов). www.window.edu.ru (Единое окно доступа к образовательным ресурсам). </w:t>
      </w:r>
    </w:p>
    <w:p w:rsidR="00B708DD" w:rsidRPr="00E928A2" w:rsidRDefault="00677146" w:rsidP="0059606A">
      <w:pPr>
        <w:pStyle w:val="a6"/>
        <w:numPr>
          <w:ilvl w:val="0"/>
          <w:numId w:val="30"/>
        </w:numPr>
      </w:pPr>
      <w:hyperlink r:id="rId16" w:history="1">
        <w:r w:rsidR="00B708DD" w:rsidRPr="00E928A2">
          <w:rPr>
            <w:rStyle w:val="a3"/>
          </w:rPr>
          <w:t>www.st-books</w:t>
        </w:r>
      </w:hyperlink>
      <w:r w:rsidR="00B708DD" w:rsidRPr="00E928A2">
        <w:t xml:space="preserve">. </w:t>
      </w:r>
      <w:r w:rsidR="00B708DD" w:rsidRPr="00E928A2">
        <w:rPr>
          <w:lang w:val="en-US"/>
        </w:rPr>
        <w:t>R</w:t>
      </w:r>
      <w:r w:rsidR="00B708DD" w:rsidRPr="00E928A2">
        <w:t xml:space="preserve">u (Лучшая учебная литература). </w:t>
      </w:r>
    </w:p>
    <w:p w:rsidR="00B708DD" w:rsidRPr="00E928A2" w:rsidRDefault="00B708DD" w:rsidP="0059606A">
      <w:pPr>
        <w:pStyle w:val="a6"/>
        <w:numPr>
          <w:ilvl w:val="0"/>
          <w:numId w:val="30"/>
        </w:numPr>
      </w:pPr>
      <w:r w:rsidRPr="00E928A2">
        <w:t xml:space="preserve">www.school.edu.ru (Российский образовательный портал. Доступность, качество, </w:t>
      </w:r>
      <w:proofErr w:type="spellStart"/>
      <w:r w:rsidRPr="00E928A2">
        <w:t>эффек-тивность</w:t>
      </w:r>
      <w:proofErr w:type="spellEnd"/>
      <w:r w:rsidRPr="00E928A2">
        <w:t xml:space="preserve">). www.ru/book (Электронная библиотечная система). </w:t>
      </w:r>
    </w:p>
    <w:p w:rsidR="00B708DD" w:rsidRPr="00E928A2" w:rsidRDefault="00B708DD" w:rsidP="0059606A">
      <w:pPr>
        <w:pStyle w:val="a6"/>
        <w:numPr>
          <w:ilvl w:val="0"/>
          <w:numId w:val="30"/>
        </w:numPr>
      </w:pPr>
      <w:proofErr w:type="spellStart"/>
      <w:r w:rsidRPr="00E928A2">
        <w:t>Zoom</w:t>
      </w:r>
      <w:proofErr w:type="spellEnd"/>
      <w:r w:rsidRPr="00E928A2">
        <w:t xml:space="preserve"> (режим доступа: </w:t>
      </w:r>
      <w:hyperlink r:id="rId17" w:history="1">
        <w:r w:rsidRPr="00E928A2">
          <w:rPr>
            <w:rStyle w:val="a3"/>
          </w:rPr>
          <w:t>https://zoom.us/</w:t>
        </w:r>
      </w:hyperlink>
      <w:r w:rsidRPr="00E928A2">
        <w:t>)</w:t>
      </w:r>
    </w:p>
    <w:p w:rsidR="0059606A" w:rsidRPr="00E928A2" w:rsidRDefault="00B708DD" w:rsidP="0059606A">
      <w:pPr>
        <w:pStyle w:val="a6"/>
        <w:numPr>
          <w:ilvl w:val="0"/>
          <w:numId w:val="30"/>
        </w:numPr>
      </w:pPr>
      <w:r w:rsidRPr="00E928A2">
        <w:t>https://disk.yandex.ru/</w:t>
      </w:r>
    </w:p>
    <w:p w:rsidR="0059606A" w:rsidRPr="00E928A2" w:rsidRDefault="0059606A">
      <w:pPr>
        <w:rPr>
          <w:sz w:val="24"/>
          <w:szCs w:val="24"/>
        </w:rPr>
      </w:pPr>
      <w:r w:rsidRPr="00E928A2">
        <w:rPr>
          <w:sz w:val="24"/>
          <w:szCs w:val="24"/>
        </w:rPr>
        <w:br w:type="page"/>
      </w:r>
    </w:p>
    <w:p w:rsidR="005C1D2C" w:rsidRPr="00E928A2" w:rsidRDefault="005C1D2C" w:rsidP="00BE2C9E">
      <w:pPr>
        <w:tabs>
          <w:tab w:val="left" w:pos="3405"/>
        </w:tabs>
        <w:spacing w:line="240" w:lineRule="auto"/>
        <w:jc w:val="right"/>
        <w:rPr>
          <w:rFonts w:ascii="Times New Roman" w:hAnsi="Times New Roman"/>
          <w:sz w:val="24"/>
          <w:szCs w:val="24"/>
        </w:rPr>
      </w:pPr>
      <w:r w:rsidRPr="00E928A2">
        <w:rPr>
          <w:rFonts w:ascii="Times New Roman" w:hAnsi="Times New Roman"/>
          <w:sz w:val="24"/>
          <w:szCs w:val="24"/>
        </w:rPr>
        <w:lastRenderedPageBreak/>
        <w:t>Приложение 1</w:t>
      </w:r>
    </w:p>
    <w:p w:rsidR="005C1D2C" w:rsidRPr="00E928A2" w:rsidRDefault="005C1D2C" w:rsidP="00BE2C9E">
      <w:pPr>
        <w:tabs>
          <w:tab w:val="left" w:pos="3405"/>
        </w:tabs>
        <w:spacing w:line="240" w:lineRule="auto"/>
        <w:jc w:val="right"/>
        <w:rPr>
          <w:rFonts w:ascii="Times New Roman" w:hAnsi="Times New Roman"/>
          <w:sz w:val="24"/>
          <w:szCs w:val="24"/>
        </w:rPr>
      </w:pPr>
      <w:r w:rsidRPr="00E928A2">
        <w:rPr>
          <w:rFonts w:ascii="Times New Roman" w:hAnsi="Times New Roman"/>
          <w:sz w:val="24"/>
          <w:szCs w:val="24"/>
        </w:rPr>
        <w:t>Титульный лист реферата.</w:t>
      </w:r>
    </w:p>
    <w:p w:rsidR="004E7DC8" w:rsidRPr="00E928A2" w:rsidRDefault="004E7DC8" w:rsidP="00BE2C9E">
      <w:pPr>
        <w:spacing w:after="0" w:line="240" w:lineRule="auto"/>
        <w:jc w:val="center"/>
        <w:rPr>
          <w:rFonts w:ascii="Times New Roman" w:hAnsi="Times New Roman"/>
          <w:b/>
          <w:sz w:val="24"/>
          <w:szCs w:val="24"/>
        </w:rPr>
      </w:pPr>
      <w:r w:rsidRPr="00E928A2">
        <w:rPr>
          <w:rFonts w:ascii="Times New Roman" w:hAnsi="Times New Roman"/>
          <w:b/>
          <w:sz w:val="24"/>
          <w:szCs w:val="24"/>
        </w:rPr>
        <w:t>Министерство   образования и науки Республики Татарстан</w:t>
      </w:r>
    </w:p>
    <w:p w:rsidR="004E7DC8" w:rsidRPr="00E928A2" w:rsidRDefault="004E7DC8" w:rsidP="00BE2C9E">
      <w:pPr>
        <w:spacing w:after="0" w:line="240" w:lineRule="auto"/>
        <w:jc w:val="center"/>
        <w:rPr>
          <w:rFonts w:ascii="Times New Roman" w:hAnsi="Times New Roman"/>
          <w:b/>
          <w:sz w:val="24"/>
          <w:szCs w:val="24"/>
        </w:rPr>
      </w:pPr>
      <w:r w:rsidRPr="00E928A2">
        <w:rPr>
          <w:rFonts w:ascii="Times New Roman" w:hAnsi="Times New Roman"/>
          <w:b/>
          <w:sz w:val="24"/>
          <w:szCs w:val="24"/>
        </w:rPr>
        <w:t>ГАПОУ «Казанский политехнический колледж»</w:t>
      </w:r>
    </w:p>
    <w:p w:rsidR="005A21B4" w:rsidRPr="00E928A2" w:rsidRDefault="005A21B4"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5A21B4" w:rsidRPr="00E928A2" w:rsidRDefault="005A21B4" w:rsidP="00045ABD">
      <w:pPr>
        <w:spacing w:after="0" w:line="240" w:lineRule="auto"/>
        <w:jc w:val="both"/>
        <w:rPr>
          <w:rFonts w:ascii="Times New Roman" w:hAnsi="Times New Roman"/>
          <w:sz w:val="24"/>
          <w:szCs w:val="24"/>
        </w:rPr>
      </w:pPr>
    </w:p>
    <w:p w:rsidR="004E7DC8" w:rsidRPr="00E928A2" w:rsidRDefault="004E7DC8" w:rsidP="00045ABD">
      <w:pPr>
        <w:spacing w:after="0" w:line="240" w:lineRule="auto"/>
        <w:jc w:val="both"/>
        <w:rPr>
          <w:rFonts w:ascii="Times New Roman" w:hAnsi="Times New Roman"/>
          <w:sz w:val="24"/>
          <w:szCs w:val="24"/>
        </w:rPr>
      </w:pPr>
    </w:p>
    <w:p w:rsidR="004E7DC8" w:rsidRPr="00E928A2" w:rsidRDefault="004E7DC8" w:rsidP="00045ABD">
      <w:pPr>
        <w:spacing w:after="0" w:line="240" w:lineRule="auto"/>
        <w:jc w:val="both"/>
        <w:rPr>
          <w:rFonts w:ascii="Times New Roman" w:hAnsi="Times New Roman"/>
          <w:sz w:val="24"/>
          <w:szCs w:val="24"/>
        </w:rPr>
      </w:pPr>
    </w:p>
    <w:p w:rsidR="004E7DC8" w:rsidRPr="00E928A2" w:rsidRDefault="004E7DC8" w:rsidP="00045ABD">
      <w:pPr>
        <w:spacing w:after="0" w:line="240" w:lineRule="auto"/>
        <w:jc w:val="both"/>
        <w:rPr>
          <w:rFonts w:ascii="Times New Roman" w:hAnsi="Times New Roman"/>
          <w:sz w:val="24"/>
          <w:szCs w:val="24"/>
        </w:rPr>
      </w:pPr>
    </w:p>
    <w:p w:rsidR="004E7DC8" w:rsidRPr="00E928A2" w:rsidRDefault="004E7DC8" w:rsidP="00045ABD">
      <w:pPr>
        <w:spacing w:after="0" w:line="240" w:lineRule="auto"/>
        <w:jc w:val="both"/>
        <w:rPr>
          <w:rFonts w:ascii="Times New Roman" w:hAnsi="Times New Roman"/>
          <w:sz w:val="24"/>
          <w:szCs w:val="24"/>
        </w:rPr>
      </w:pPr>
    </w:p>
    <w:p w:rsidR="005A21B4" w:rsidRPr="00E928A2" w:rsidRDefault="005A21B4" w:rsidP="00045ABD">
      <w:pPr>
        <w:spacing w:after="0" w:line="240" w:lineRule="auto"/>
        <w:jc w:val="both"/>
        <w:rPr>
          <w:rFonts w:ascii="Times New Roman" w:hAnsi="Times New Roman"/>
          <w:sz w:val="24"/>
          <w:szCs w:val="24"/>
        </w:rPr>
      </w:pPr>
    </w:p>
    <w:p w:rsidR="005A21B4" w:rsidRPr="00E928A2" w:rsidRDefault="005A21B4" w:rsidP="00B708DD">
      <w:pPr>
        <w:spacing w:after="0" w:line="240" w:lineRule="auto"/>
        <w:jc w:val="center"/>
        <w:rPr>
          <w:rFonts w:ascii="Times New Roman" w:hAnsi="Times New Roman"/>
          <w:b/>
          <w:sz w:val="24"/>
          <w:szCs w:val="24"/>
        </w:rPr>
      </w:pPr>
      <w:r w:rsidRPr="00E928A2">
        <w:rPr>
          <w:rFonts w:ascii="Times New Roman" w:hAnsi="Times New Roman"/>
          <w:b/>
          <w:sz w:val="24"/>
          <w:szCs w:val="24"/>
        </w:rPr>
        <w:t>Реферат</w:t>
      </w:r>
    </w:p>
    <w:p w:rsidR="005A21B4" w:rsidRPr="00E928A2" w:rsidRDefault="005A21B4" w:rsidP="00B708DD">
      <w:pPr>
        <w:spacing w:after="0" w:line="240" w:lineRule="auto"/>
        <w:jc w:val="center"/>
        <w:rPr>
          <w:rFonts w:ascii="Times New Roman" w:hAnsi="Times New Roman"/>
          <w:sz w:val="24"/>
          <w:szCs w:val="24"/>
        </w:rPr>
      </w:pPr>
      <w:r w:rsidRPr="00E928A2">
        <w:rPr>
          <w:rFonts w:ascii="Times New Roman" w:hAnsi="Times New Roman"/>
          <w:sz w:val="24"/>
          <w:szCs w:val="24"/>
        </w:rPr>
        <w:t xml:space="preserve">по </w:t>
      </w:r>
      <w:r w:rsidR="004E7DC8" w:rsidRPr="00E928A2">
        <w:rPr>
          <w:rFonts w:ascii="Times New Roman" w:hAnsi="Times New Roman"/>
          <w:sz w:val="24"/>
          <w:szCs w:val="24"/>
        </w:rPr>
        <w:t>дисциплине _______________________________________</w:t>
      </w:r>
    </w:p>
    <w:p w:rsidR="005A21B4" w:rsidRPr="00E928A2" w:rsidRDefault="005A21B4" w:rsidP="00B708DD">
      <w:pPr>
        <w:spacing w:after="0" w:line="240" w:lineRule="auto"/>
        <w:jc w:val="center"/>
        <w:rPr>
          <w:rFonts w:ascii="Times New Roman" w:hAnsi="Times New Roman"/>
          <w:sz w:val="24"/>
          <w:szCs w:val="24"/>
        </w:rPr>
      </w:pPr>
      <w:r w:rsidRPr="00E928A2">
        <w:rPr>
          <w:rFonts w:ascii="Times New Roman" w:hAnsi="Times New Roman"/>
          <w:sz w:val="24"/>
          <w:szCs w:val="24"/>
        </w:rPr>
        <w:t xml:space="preserve">Тема: </w:t>
      </w:r>
      <w:r w:rsidR="004E7DC8" w:rsidRPr="00E928A2">
        <w:rPr>
          <w:rFonts w:ascii="Times New Roman" w:hAnsi="Times New Roman"/>
          <w:color w:val="000000"/>
          <w:spacing w:val="1"/>
          <w:sz w:val="24"/>
          <w:szCs w:val="24"/>
        </w:rPr>
        <w:t>____________________________________________________</w:t>
      </w:r>
    </w:p>
    <w:p w:rsidR="005A21B4" w:rsidRPr="00E928A2" w:rsidRDefault="005A21B4" w:rsidP="00B708DD">
      <w:pPr>
        <w:spacing w:after="0" w:line="240" w:lineRule="auto"/>
        <w:jc w:val="center"/>
        <w:rPr>
          <w:rFonts w:ascii="Times New Roman" w:hAnsi="Times New Roman"/>
          <w:sz w:val="24"/>
          <w:szCs w:val="24"/>
        </w:rPr>
      </w:pPr>
    </w:p>
    <w:p w:rsidR="005A21B4" w:rsidRPr="00E928A2" w:rsidRDefault="005A21B4" w:rsidP="00B708DD">
      <w:pPr>
        <w:spacing w:after="0" w:line="240" w:lineRule="auto"/>
        <w:jc w:val="center"/>
        <w:rPr>
          <w:rFonts w:ascii="Times New Roman" w:hAnsi="Times New Roman"/>
          <w:sz w:val="24"/>
          <w:szCs w:val="24"/>
        </w:rPr>
      </w:pPr>
    </w:p>
    <w:p w:rsidR="005A21B4" w:rsidRPr="00E928A2" w:rsidRDefault="005A21B4" w:rsidP="00045ABD">
      <w:pPr>
        <w:spacing w:after="0" w:line="240" w:lineRule="auto"/>
        <w:jc w:val="both"/>
        <w:rPr>
          <w:rFonts w:ascii="Times New Roman" w:hAnsi="Times New Roman"/>
          <w:sz w:val="24"/>
          <w:szCs w:val="24"/>
        </w:rPr>
      </w:pPr>
    </w:p>
    <w:p w:rsidR="005A21B4" w:rsidRPr="00E928A2" w:rsidRDefault="005A21B4"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5A21B4" w:rsidRPr="00E928A2" w:rsidRDefault="005A21B4" w:rsidP="00045ABD">
      <w:pPr>
        <w:spacing w:after="0" w:line="240" w:lineRule="auto"/>
        <w:jc w:val="both"/>
        <w:rPr>
          <w:rFonts w:ascii="Times New Roman" w:hAnsi="Times New Roman"/>
          <w:sz w:val="24"/>
          <w:szCs w:val="24"/>
        </w:rPr>
      </w:pPr>
    </w:p>
    <w:p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 xml:space="preserve">Выполнил: </w:t>
      </w:r>
      <w:r w:rsidR="004E7DC8" w:rsidRPr="00E928A2">
        <w:rPr>
          <w:rFonts w:ascii="Times New Roman" w:hAnsi="Times New Roman"/>
          <w:sz w:val="24"/>
          <w:szCs w:val="24"/>
        </w:rPr>
        <w:t>об</w:t>
      </w:r>
      <w:r w:rsidRPr="00E928A2">
        <w:rPr>
          <w:rFonts w:ascii="Times New Roman" w:hAnsi="Times New Roman"/>
          <w:sz w:val="24"/>
          <w:szCs w:val="24"/>
        </w:rPr>
        <w:t>уча</w:t>
      </w:r>
      <w:r w:rsidR="004E7DC8" w:rsidRPr="00E928A2">
        <w:rPr>
          <w:rFonts w:ascii="Times New Roman" w:hAnsi="Times New Roman"/>
          <w:sz w:val="24"/>
          <w:szCs w:val="24"/>
        </w:rPr>
        <w:t>ю</w:t>
      </w:r>
      <w:r w:rsidRPr="00E928A2">
        <w:rPr>
          <w:rFonts w:ascii="Times New Roman" w:hAnsi="Times New Roman"/>
          <w:sz w:val="24"/>
          <w:szCs w:val="24"/>
        </w:rPr>
        <w:t xml:space="preserve">щийся </w:t>
      </w:r>
      <w:r w:rsidR="004E7DC8" w:rsidRPr="00E928A2">
        <w:rPr>
          <w:rFonts w:ascii="Times New Roman" w:hAnsi="Times New Roman"/>
          <w:sz w:val="24"/>
          <w:szCs w:val="24"/>
        </w:rPr>
        <w:t>__</w:t>
      </w:r>
      <w:r w:rsidRPr="00E928A2">
        <w:rPr>
          <w:rFonts w:ascii="Times New Roman" w:hAnsi="Times New Roman"/>
          <w:sz w:val="24"/>
          <w:szCs w:val="24"/>
        </w:rPr>
        <w:t xml:space="preserve">курса, </w:t>
      </w:r>
    </w:p>
    <w:p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 xml:space="preserve">Группы № </w:t>
      </w:r>
      <w:r w:rsidR="004E7DC8" w:rsidRPr="00E928A2">
        <w:rPr>
          <w:rFonts w:ascii="Times New Roman" w:hAnsi="Times New Roman"/>
          <w:sz w:val="24"/>
          <w:szCs w:val="24"/>
        </w:rPr>
        <w:t>____, ФИО</w:t>
      </w:r>
    </w:p>
    <w:p w:rsidR="005A21B4" w:rsidRPr="00E928A2" w:rsidRDefault="005A21B4" w:rsidP="00045ABD">
      <w:pPr>
        <w:tabs>
          <w:tab w:val="left" w:pos="5655"/>
        </w:tabs>
        <w:spacing w:after="0" w:line="240" w:lineRule="auto"/>
        <w:ind w:left="4962"/>
        <w:jc w:val="both"/>
        <w:rPr>
          <w:rFonts w:ascii="Times New Roman" w:hAnsi="Times New Roman"/>
          <w:sz w:val="24"/>
          <w:szCs w:val="24"/>
        </w:rPr>
      </w:pPr>
      <w:r w:rsidRPr="00E928A2">
        <w:rPr>
          <w:rFonts w:ascii="Times New Roman" w:hAnsi="Times New Roman"/>
          <w:sz w:val="24"/>
          <w:szCs w:val="24"/>
        </w:rPr>
        <w:t>Проверил:</w:t>
      </w:r>
    </w:p>
    <w:p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Преподаватель: ______</w:t>
      </w:r>
      <w:r w:rsidR="004E7DC8" w:rsidRPr="00E928A2">
        <w:rPr>
          <w:rFonts w:ascii="Times New Roman" w:hAnsi="Times New Roman"/>
          <w:sz w:val="24"/>
          <w:szCs w:val="24"/>
        </w:rPr>
        <w:t>ФИО</w:t>
      </w:r>
    </w:p>
    <w:p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___ (отметка)</w:t>
      </w:r>
    </w:p>
    <w:p w:rsidR="005A21B4" w:rsidRPr="00E928A2" w:rsidRDefault="005A21B4" w:rsidP="00045ABD">
      <w:pPr>
        <w:tabs>
          <w:tab w:val="left" w:pos="6975"/>
        </w:tabs>
        <w:spacing w:after="0" w:line="240" w:lineRule="auto"/>
        <w:jc w:val="both"/>
        <w:rPr>
          <w:rFonts w:ascii="Times New Roman" w:hAnsi="Times New Roman"/>
          <w:sz w:val="24"/>
          <w:szCs w:val="24"/>
        </w:rPr>
      </w:pPr>
    </w:p>
    <w:p w:rsidR="005A21B4" w:rsidRPr="00E928A2" w:rsidRDefault="005A21B4" w:rsidP="00045ABD">
      <w:pPr>
        <w:spacing w:after="0" w:line="240" w:lineRule="auto"/>
        <w:jc w:val="both"/>
        <w:rPr>
          <w:rFonts w:ascii="Times New Roman" w:hAnsi="Times New Roman"/>
          <w:sz w:val="24"/>
          <w:szCs w:val="24"/>
        </w:rPr>
      </w:pPr>
    </w:p>
    <w:p w:rsidR="005A21B4" w:rsidRPr="00E928A2" w:rsidRDefault="005A21B4" w:rsidP="00045ABD">
      <w:pPr>
        <w:spacing w:after="0" w:line="240" w:lineRule="auto"/>
        <w:jc w:val="both"/>
        <w:rPr>
          <w:rFonts w:ascii="Times New Roman" w:hAnsi="Times New Roman"/>
          <w:sz w:val="24"/>
          <w:szCs w:val="24"/>
        </w:rPr>
      </w:pPr>
    </w:p>
    <w:p w:rsidR="004E7DC8" w:rsidRPr="00E928A2" w:rsidRDefault="004E7DC8" w:rsidP="00045ABD">
      <w:pPr>
        <w:spacing w:after="0" w:line="240" w:lineRule="auto"/>
        <w:jc w:val="both"/>
        <w:rPr>
          <w:rFonts w:ascii="Times New Roman" w:hAnsi="Times New Roman"/>
          <w:sz w:val="24"/>
          <w:szCs w:val="24"/>
        </w:rPr>
      </w:pPr>
    </w:p>
    <w:p w:rsidR="002A65E1" w:rsidRPr="00E928A2" w:rsidRDefault="002A65E1" w:rsidP="00045ABD">
      <w:pPr>
        <w:spacing w:after="0" w:line="240" w:lineRule="auto"/>
        <w:jc w:val="both"/>
        <w:rPr>
          <w:rFonts w:ascii="Times New Roman" w:hAnsi="Times New Roman"/>
          <w:sz w:val="24"/>
          <w:szCs w:val="24"/>
        </w:rPr>
      </w:pPr>
    </w:p>
    <w:p w:rsidR="002A65E1" w:rsidRPr="00E928A2" w:rsidRDefault="002A65E1" w:rsidP="00045ABD">
      <w:pPr>
        <w:spacing w:after="0" w:line="240" w:lineRule="auto"/>
        <w:jc w:val="both"/>
        <w:rPr>
          <w:rFonts w:ascii="Times New Roman" w:hAnsi="Times New Roman"/>
          <w:sz w:val="24"/>
          <w:szCs w:val="24"/>
        </w:rPr>
      </w:pPr>
    </w:p>
    <w:p w:rsidR="002A65E1" w:rsidRPr="00E928A2" w:rsidRDefault="002A65E1" w:rsidP="00045ABD">
      <w:pPr>
        <w:spacing w:after="0" w:line="240" w:lineRule="auto"/>
        <w:jc w:val="both"/>
        <w:rPr>
          <w:rFonts w:ascii="Times New Roman" w:hAnsi="Times New Roman"/>
          <w:sz w:val="24"/>
          <w:szCs w:val="24"/>
        </w:rPr>
      </w:pPr>
    </w:p>
    <w:p w:rsidR="002A65E1" w:rsidRPr="00E928A2" w:rsidRDefault="002A65E1" w:rsidP="00045ABD">
      <w:pPr>
        <w:spacing w:after="0" w:line="240" w:lineRule="auto"/>
        <w:jc w:val="both"/>
        <w:rPr>
          <w:rFonts w:ascii="Times New Roman" w:hAnsi="Times New Roman"/>
          <w:sz w:val="24"/>
          <w:szCs w:val="24"/>
        </w:rPr>
      </w:pPr>
    </w:p>
    <w:p w:rsidR="002A65E1" w:rsidRPr="00E928A2" w:rsidRDefault="002A65E1" w:rsidP="00045ABD">
      <w:pPr>
        <w:spacing w:after="0" w:line="240" w:lineRule="auto"/>
        <w:jc w:val="both"/>
        <w:rPr>
          <w:rFonts w:ascii="Times New Roman" w:hAnsi="Times New Roman"/>
          <w:sz w:val="24"/>
          <w:szCs w:val="24"/>
        </w:rPr>
      </w:pPr>
    </w:p>
    <w:p w:rsidR="002A65E1" w:rsidRPr="00E928A2" w:rsidRDefault="002A65E1" w:rsidP="00045ABD">
      <w:pPr>
        <w:spacing w:after="0" w:line="240" w:lineRule="auto"/>
        <w:jc w:val="both"/>
        <w:rPr>
          <w:rFonts w:ascii="Times New Roman" w:hAnsi="Times New Roman"/>
          <w:sz w:val="24"/>
          <w:szCs w:val="24"/>
        </w:rPr>
      </w:pPr>
    </w:p>
    <w:p w:rsidR="004E7DC8" w:rsidRPr="00E928A2" w:rsidRDefault="004E7DC8" w:rsidP="00045ABD">
      <w:pPr>
        <w:spacing w:after="0" w:line="240" w:lineRule="auto"/>
        <w:jc w:val="both"/>
        <w:rPr>
          <w:rFonts w:ascii="Times New Roman" w:hAnsi="Times New Roman"/>
          <w:sz w:val="24"/>
          <w:szCs w:val="24"/>
        </w:rPr>
      </w:pPr>
    </w:p>
    <w:p w:rsidR="005C1D2C" w:rsidRPr="00E928A2" w:rsidRDefault="004E7DC8" w:rsidP="00BE2C9E">
      <w:pPr>
        <w:spacing w:after="0" w:line="240" w:lineRule="auto"/>
        <w:jc w:val="center"/>
        <w:rPr>
          <w:rFonts w:ascii="Times New Roman" w:hAnsi="Times New Roman"/>
          <w:sz w:val="24"/>
          <w:szCs w:val="24"/>
        </w:rPr>
      </w:pPr>
      <w:r w:rsidRPr="00E928A2">
        <w:rPr>
          <w:rFonts w:ascii="Times New Roman" w:hAnsi="Times New Roman"/>
          <w:sz w:val="24"/>
          <w:szCs w:val="24"/>
        </w:rPr>
        <w:t>Казань, 202</w:t>
      </w:r>
      <w:r w:rsidR="00BE2C9E" w:rsidRPr="00E928A2">
        <w:rPr>
          <w:rFonts w:ascii="Times New Roman" w:hAnsi="Times New Roman"/>
          <w:sz w:val="24"/>
          <w:szCs w:val="24"/>
        </w:rPr>
        <w:t>1</w:t>
      </w:r>
      <w:r w:rsidRPr="00E928A2">
        <w:rPr>
          <w:rFonts w:ascii="Times New Roman" w:hAnsi="Times New Roman"/>
          <w:sz w:val="24"/>
          <w:szCs w:val="24"/>
        </w:rPr>
        <w:t xml:space="preserve"> г.</w:t>
      </w:r>
    </w:p>
    <w:sectPr w:rsidR="005C1D2C" w:rsidRPr="00E928A2" w:rsidSect="0059606A">
      <w:foot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33A" w:rsidRDefault="0098233A" w:rsidP="002A65E1">
      <w:pPr>
        <w:spacing w:after="0" w:line="240" w:lineRule="auto"/>
      </w:pPr>
      <w:r>
        <w:separator/>
      </w:r>
    </w:p>
  </w:endnote>
  <w:endnote w:type="continuationSeparator" w:id="0">
    <w:p w:rsidR="0098233A" w:rsidRDefault="0098233A"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243" w:rsidRDefault="001E024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33A" w:rsidRDefault="0098233A" w:rsidP="002A65E1">
      <w:pPr>
        <w:spacing w:after="0" w:line="240" w:lineRule="auto"/>
      </w:pPr>
      <w:r>
        <w:separator/>
      </w:r>
    </w:p>
  </w:footnote>
  <w:footnote w:type="continuationSeparator" w:id="0">
    <w:p w:rsidR="0098233A" w:rsidRDefault="0098233A"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15:restartNumberingAfterBreak="0">
    <w:nsid w:val="2A09606D"/>
    <w:multiLevelType w:val="hybridMultilevel"/>
    <w:tmpl w:val="EC0E8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9"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7"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0E667C"/>
    <w:multiLevelType w:val="hybridMultilevel"/>
    <w:tmpl w:val="E6A28E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3"/>
  </w:num>
  <w:num w:numId="2">
    <w:abstractNumId w:val="14"/>
  </w:num>
  <w:num w:numId="3">
    <w:abstractNumId w:val="10"/>
  </w:num>
  <w:num w:numId="4">
    <w:abstractNumId w:val="21"/>
  </w:num>
  <w:num w:numId="5">
    <w:abstractNumId w:val="28"/>
  </w:num>
  <w:num w:numId="6">
    <w:abstractNumId w:val="0"/>
  </w:num>
  <w:num w:numId="7">
    <w:abstractNumId w:val="1"/>
  </w:num>
  <w:num w:numId="8">
    <w:abstractNumId w:val="3"/>
  </w:num>
  <w:num w:numId="9">
    <w:abstractNumId w:val="13"/>
  </w:num>
  <w:num w:numId="10">
    <w:abstractNumId w:val="2"/>
  </w:num>
  <w:num w:numId="11">
    <w:abstractNumId w:val="30"/>
  </w:num>
  <w:num w:numId="12">
    <w:abstractNumId w:val="29"/>
  </w:num>
  <w:num w:numId="13">
    <w:abstractNumId w:val="4"/>
  </w:num>
  <w:num w:numId="14">
    <w:abstractNumId w:val="22"/>
  </w:num>
  <w:num w:numId="15">
    <w:abstractNumId w:val="17"/>
  </w:num>
  <w:num w:numId="16">
    <w:abstractNumId w:val="27"/>
  </w:num>
  <w:num w:numId="17">
    <w:abstractNumId w:val="7"/>
  </w:num>
  <w:num w:numId="18">
    <w:abstractNumId w:val="6"/>
  </w:num>
  <w:num w:numId="19">
    <w:abstractNumId w:val="19"/>
  </w:num>
  <w:num w:numId="20">
    <w:abstractNumId w:val="9"/>
  </w:num>
  <w:num w:numId="21">
    <w:abstractNumId w:val="25"/>
  </w:num>
  <w:num w:numId="22">
    <w:abstractNumId w:val="18"/>
  </w:num>
  <w:num w:numId="23">
    <w:abstractNumId w:val="15"/>
  </w:num>
  <w:num w:numId="24">
    <w:abstractNumId w:val="31"/>
  </w:num>
  <w:num w:numId="25">
    <w:abstractNumId w:val="24"/>
  </w:num>
  <w:num w:numId="26">
    <w:abstractNumId w:val="11"/>
  </w:num>
  <w:num w:numId="27">
    <w:abstractNumId w:val="20"/>
  </w:num>
  <w:num w:numId="28">
    <w:abstractNumId w:val="26"/>
  </w:num>
  <w:num w:numId="29">
    <w:abstractNumId w:val="8"/>
  </w:num>
  <w:num w:numId="30">
    <w:abstractNumId w:val="12"/>
  </w:num>
  <w:num w:numId="31">
    <w:abstractNumId w:val="16"/>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917D4"/>
    <w:rsid w:val="000A1415"/>
    <w:rsid w:val="00126A25"/>
    <w:rsid w:val="001E0243"/>
    <w:rsid w:val="00296E63"/>
    <w:rsid w:val="002A65E1"/>
    <w:rsid w:val="002E5D77"/>
    <w:rsid w:val="0030247D"/>
    <w:rsid w:val="00302C7B"/>
    <w:rsid w:val="003269C8"/>
    <w:rsid w:val="00347F73"/>
    <w:rsid w:val="00380811"/>
    <w:rsid w:val="00405CA6"/>
    <w:rsid w:val="00421719"/>
    <w:rsid w:val="00473EAA"/>
    <w:rsid w:val="004B220E"/>
    <w:rsid w:val="004E7DC8"/>
    <w:rsid w:val="00526325"/>
    <w:rsid w:val="00594932"/>
    <w:rsid w:val="0059606A"/>
    <w:rsid w:val="005A21B4"/>
    <w:rsid w:val="005C1D2C"/>
    <w:rsid w:val="006064BD"/>
    <w:rsid w:val="00677146"/>
    <w:rsid w:val="006E1489"/>
    <w:rsid w:val="00710742"/>
    <w:rsid w:val="00761E94"/>
    <w:rsid w:val="007C12B9"/>
    <w:rsid w:val="007E021C"/>
    <w:rsid w:val="00805062"/>
    <w:rsid w:val="008257F5"/>
    <w:rsid w:val="008C316D"/>
    <w:rsid w:val="008E0E6A"/>
    <w:rsid w:val="008E5309"/>
    <w:rsid w:val="008F189E"/>
    <w:rsid w:val="00914DFE"/>
    <w:rsid w:val="0098233A"/>
    <w:rsid w:val="00992D68"/>
    <w:rsid w:val="009A4A21"/>
    <w:rsid w:val="009D34AE"/>
    <w:rsid w:val="00A43715"/>
    <w:rsid w:val="00A835E6"/>
    <w:rsid w:val="00AA38C6"/>
    <w:rsid w:val="00AF5606"/>
    <w:rsid w:val="00AF7B4F"/>
    <w:rsid w:val="00B31F17"/>
    <w:rsid w:val="00B64B4A"/>
    <w:rsid w:val="00B708DD"/>
    <w:rsid w:val="00B72C29"/>
    <w:rsid w:val="00BB0512"/>
    <w:rsid w:val="00BC66CA"/>
    <w:rsid w:val="00BE2C9E"/>
    <w:rsid w:val="00C019B5"/>
    <w:rsid w:val="00CC376A"/>
    <w:rsid w:val="00CE71AE"/>
    <w:rsid w:val="00D11B42"/>
    <w:rsid w:val="00D6585C"/>
    <w:rsid w:val="00D8274F"/>
    <w:rsid w:val="00DD2B83"/>
    <w:rsid w:val="00E0218D"/>
    <w:rsid w:val="00E02EA8"/>
    <w:rsid w:val="00E074AD"/>
    <w:rsid w:val="00E87D8F"/>
    <w:rsid w:val="00E928A2"/>
    <w:rsid w:val="00EF2C1E"/>
    <w:rsid w:val="00EF4D4D"/>
    <w:rsid w:val="00F23F15"/>
    <w:rsid w:val="00F46945"/>
    <w:rsid w:val="00F96803"/>
    <w:rsid w:val="00FB759E"/>
    <w:rsid w:val="00FC22B3"/>
    <w:rsid w:val="00FD74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399AB3"/>
  <w15:docId w15:val="{4C6A77D4-9217-459F-B86C-33819D2C4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unhideWhenUsed/>
    <w:qFormat/>
    <w:rsid w:val="001E024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qFormat/>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3">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4">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paragraph" w:styleId="af4">
    <w:name w:val="TOC Heading"/>
    <w:basedOn w:val="1"/>
    <w:next w:val="a"/>
    <w:uiPriority w:val="39"/>
    <w:unhideWhenUsed/>
    <w:qFormat/>
    <w:rsid w:val="0059606A"/>
    <w:pPr>
      <w:keepLines/>
      <w:autoSpaceDE/>
      <w:autoSpaceDN/>
      <w:spacing w:before="240" w:line="259" w:lineRule="auto"/>
      <w:ind w:firstLine="0"/>
      <w:jc w:val="left"/>
      <w:outlineLvl w:val="9"/>
    </w:pPr>
    <w:rPr>
      <w:rFonts w:asciiTheme="majorHAnsi" w:eastAsiaTheme="majorEastAsia" w:hAnsiTheme="majorHAnsi" w:cstheme="majorBidi"/>
      <w:color w:val="365F91" w:themeColor="accent1" w:themeShade="BF"/>
      <w:sz w:val="32"/>
      <w:szCs w:val="32"/>
    </w:rPr>
  </w:style>
  <w:style w:type="character" w:customStyle="1" w:styleId="Exact">
    <w:name w:val="Подпись к картинке Exact"/>
    <w:basedOn w:val="a0"/>
    <w:rsid w:val="0059606A"/>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paragraph" w:styleId="25">
    <w:name w:val="toc 2"/>
    <w:basedOn w:val="a"/>
    <w:next w:val="a"/>
    <w:autoRedefine/>
    <w:uiPriority w:val="39"/>
    <w:semiHidden/>
    <w:unhideWhenUsed/>
    <w:rsid w:val="001E0243"/>
    <w:pPr>
      <w:spacing w:after="100"/>
      <w:ind w:left="220"/>
    </w:pPr>
  </w:style>
  <w:style w:type="character" w:customStyle="1" w:styleId="a7">
    <w:name w:val="Абзац списка Знак"/>
    <w:aliases w:val="Нумерованый список Знак,List Paragraph1 Знак"/>
    <w:link w:val="a6"/>
    <w:rsid w:val="001E0243"/>
    <w:rPr>
      <w:rFonts w:ascii="Times New Roman" w:eastAsia="Calibri" w:hAnsi="Times New Roman" w:cs="Times New Roman"/>
      <w:sz w:val="24"/>
      <w:szCs w:val="24"/>
    </w:rPr>
  </w:style>
  <w:style w:type="character" w:customStyle="1" w:styleId="20">
    <w:name w:val="Заголовок 2 Знак"/>
    <w:basedOn w:val="a0"/>
    <w:link w:val="2"/>
    <w:uiPriority w:val="9"/>
    <w:rsid w:val="001E024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902608">
      <w:bodyDiv w:val="1"/>
      <w:marLeft w:val="0"/>
      <w:marRight w:val="0"/>
      <w:marTop w:val="0"/>
      <w:marBottom w:val="0"/>
      <w:divBdr>
        <w:top w:val="none" w:sz="0" w:space="0" w:color="auto"/>
        <w:left w:val="none" w:sz="0" w:space="0" w:color="auto"/>
        <w:bottom w:val="none" w:sz="0" w:space="0" w:color="auto"/>
        <w:right w:val="none" w:sz="0" w:space="0" w:color="auto"/>
      </w:divBdr>
    </w:div>
    <w:div w:id="110607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235904"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st-book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214598" TargetMode="External"/><Relationship Id="rId5" Type="http://schemas.openxmlformats.org/officeDocument/2006/relationships/webSettings" Target="webSettings.xml"/><Relationship Id="rId15" Type="http://schemas.openxmlformats.org/officeDocument/2006/relationships/hyperlink" Target="http://www.dic" TargetMode="External"/><Relationship Id="rId10" Type="http://schemas.openxmlformats.org/officeDocument/2006/relationships/hyperlink" Target="https://znanium.com/catalog/product/112776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catalog/product/1194063" TargetMode="External"/><Relationship Id="rId14" Type="http://schemas.openxmlformats.org/officeDocument/2006/relationships/hyperlink" Target="http://www.fc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077AE-F532-49B7-8008-8E394382B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25</Pages>
  <Words>7735</Words>
  <Characters>44093</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Алевтина</cp:lastModifiedBy>
  <cp:revision>38</cp:revision>
  <cp:lastPrinted>2022-03-30T05:42:00Z</cp:lastPrinted>
  <dcterms:created xsi:type="dcterms:W3CDTF">2017-01-17T05:46:00Z</dcterms:created>
  <dcterms:modified xsi:type="dcterms:W3CDTF">2022-04-07T16:41:00Z</dcterms:modified>
</cp:coreProperties>
</file>